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80" w:type="dxa"/>
        <w:tblInd w:w="-105" w:type="dxa"/>
        <w:tblCellMar>
          <w:top w:w="116" w:type="dxa"/>
          <w:left w:w="120" w:type="dxa"/>
          <w:right w:w="115" w:type="dxa"/>
        </w:tblCellMar>
        <w:tblLook w:val="04A0"/>
      </w:tblPr>
      <w:tblGrid>
        <w:gridCol w:w="7100"/>
        <w:gridCol w:w="2280"/>
      </w:tblGrid>
      <w:tr w:rsidR="008B29A4">
        <w:trPr>
          <w:trHeight w:val="2110"/>
        </w:trPr>
        <w:tc>
          <w:tcPr>
            <w:tcW w:w="7100" w:type="dxa"/>
            <w:tcBorders>
              <w:top w:val="single" w:sz="8" w:space="0" w:color="FB4A20"/>
              <w:left w:val="nil"/>
              <w:bottom w:val="single" w:sz="16" w:space="0" w:color="FB4A20"/>
              <w:right w:val="nil"/>
            </w:tcBorders>
          </w:tcPr>
          <w:p w:rsidR="008B29A4" w:rsidRDefault="003F0152">
            <w:pPr>
              <w:spacing w:after="89" w:line="259" w:lineRule="auto"/>
              <w:ind w:left="90" w:firstLine="0"/>
            </w:pPr>
            <w:r>
              <w:rPr>
                <w:color w:val="000000"/>
                <w:sz w:val="24"/>
              </w:rPr>
              <w:t>GUIA DOCENTE</w:t>
            </w:r>
          </w:p>
          <w:p w:rsidR="008B29A4" w:rsidRDefault="003F0152">
            <w:pPr>
              <w:spacing w:after="0" w:line="259" w:lineRule="auto"/>
              <w:ind w:left="90" w:firstLine="0"/>
            </w:pPr>
            <w:r>
              <w:rPr>
                <w:b/>
                <w:color w:val="000000"/>
                <w:sz w:val="36"/>
              </w:rPr>
              <w:t>Esculpido Digital</w:t>
            </w:r>
          </w:p>
          <w:p w:rsidR="008B29A4" w:rsidRDefault="003F0152" w:rsidP="0066794C">
            <w:pPr>
              <w:spacing w:after="0" w:line="259" w:lineRule="auto"/>
              <w:ind w:left="45" w:firstLine="0"/>
            </w:pPr>
            <w:r>
              <w:rPr>
                <w:color w:val="000000"/>
                <w:sz w:val="36"/>
              </w:rPr>
              <w:t>202</w:t>
            </w:r>
            <w:r w:rsidR="0066794C">
              <w:rPr>
                <w:color w:val="000000"/>
                <w:sz w:val="36"/>
              </w:rPr>
              <w:t>4</w:t>
            </w:r>
            <w:r>
              <w:rPr>
                <w:color w:val="000000"/>
                <w:sz w:val="36"/>
              </w:rPr>
              <w:t>-2</w:t>
            </w:r>
            <w:r w:rsidR="0066794C">
              <w:rPr>
                <w:color w:val="000000"/>
                <w:sz w:val="36"/>
              </w:rPr>
              <w:t>5</w:t>
            </w:r>
          </w:p>
        </w:tc>
        <w:tc>
          <w:tcPr>
            <w:tcW w:w="2280" w:type="dxa"/>
            <w:tcBorders>
              <w:top w:val="single" w:sz="8" w:space="0" w:color="FB4A20"/>
              <w:left w:val="nil"/>
              <w:bottom w:val="single" w:sz="16" w:space="0" w:color="FB4A20"/>
              <w:right w:val="nil"/>
            </w:tcBorders>
          </w:tcPr>
          <w:p w:rsidR="008B29A4" w:rsidRDefault="008B29A4">
            <w:pPr>
              <w:spacing w:after="160" w:line="259" w:lineRule="auto"/>
              <w:ind w:left="0" w:firstLine="0"/>
            </w:pPr>
          </w:p>
        </w:tc>
      </w:tr>
      <w:tr w:rsidR="008B29A4">
        <w:trPr>
          <w:trHeight w:val="480"/>
        </w:trPr>
        <w:tc>
          <w:tcPr>
            <w:tcW w:w="7100" w:type="dxa"/>
            <w:tcBorders>
              <w:top w:val="single" w:sz="16" w:space="0" w:color="FB4A20"/>
              <w:left w:val="nil"/>
              <w:bottom w:val="single" w:sz="16" w:space="0" w:color="FB4A20"/>
              <w:right w:val="single" w:sz="16" w:space="0" w:color="FB4A20"/>
            </w:tcBorders>
            <w:vAlign w:val="center"/>
          </w:tcPr>
          <w:p w:rsidR="008B29A4" w:rsidRDefault="003F0152">
            <w:pPr>
              <w:spacing w:after="0" w:line="259" w:lineRule="auto"/>
              <w:ind w:left="0" w:firstLine="0"/>
            </w:pPr>
            <w:r>
              <w:rPr>
                <w:color w:val="FB4A20"/>
              </w:rPr>
              <w:t xml:space="preserve">Especialidad: </w:t>
            </w:r>
            <w:r>
              <w:rPr>
                <w:b/>
                <w:color w:val="FB4A20"/>
              </w:rPr>
              <w:t>Ilustración</w:t>
            </w:r>
          </w:p>
        </w:tc>
        <w:tc>
          <w:tcPr>
            <w:tcW w:w="2280" w:type="dxa"/>
            <w:tcBorders>
              <w:top w:val="single" w:sz="16" w:space="0" w:color="FB4A20"/>
              <w:left w:val="single" w:sz="16" w:space="0" w:color="FB4A20"/>
              <w:bottom w:val="single" w:sz="16" w:space="0" w:color="FB4A20"/>
              <w:right w:val="nil"/>
            </w:tcBorders>
            <w:vAlign w:val="center"/>
          </w:tcPr>
          <w:p w:rsidR="008B29A4" w:rsidRDefault="003F0152" w:rsidP="0066794C">
            <w:pPr>
              <w:spacing w:after="0" w:line="259" w:lineRule="auto"/>
              <w:ind w:left="0" w:right="12" w:firstLine="0"/>
              <w:jc w:val="center"/>
            </w:pPr>
            <w:r>
              <w:rPr>
                <w:color w:val="FB4A20"/>
              </w:rPr>
              <w:t xml:space="preserve">Curso </w:t>
            </w:r>
            <w:r>
              <w:rPr>
                <w:b/>
                <w:color w:val="FB4A20"/>
              </w:rPr>
              <w:t>202</w:t>
            </w:r>
            <w:r w:rsidR="0066794C">
              <w:rPr>
                <w:b/>
                <w:color w:val="FB4A20"/>
              </w:rPr>
              <w:t>4</w:t>
            </w:r>
            <w:r>
              <w:rPr>
                <w:b/>
                <w:color w:val="FB4A20"/>
              </w:rPr>
              <w:t>/202</w:t>
            </w:r>
            <w:r w:rsidR="0066794C">
              <w:rPr>
                <w:b/>
                <w:color w:val="FB4A20"/>
              </w:rPr>
              <w:t>5</w:t>
            </w:r>
          </w:p>
        </w:tc>
      </w:tr>
    </w:tbl>
    <w:p w:rsidR="008B29A4" w:rsidRDefault="003F0152">
      <w:pPr>
        <w:spacing w:after="427" w:line="240" w:lineRule="auto"/>
        <w:ind w:left="15" w:right="61" w:firstLine="0"/>
      </w:pPr>
      <w:r>
        <w:rPr>
          <w:color w:val="FA4C2D"/>
          <w:sz w:val="18"/>
        </w:rPr>
        <w:t>→ 1. Datos de identificación → 2. Objetivos generales y contribución de la asignatura al perfil profesional de la titulación  →</w:t>
      </w:r>
      <w:r>
        <w:rPr>
          <w:color w:val="FA4C2D"/>
          <w:sz w:val="18"/>
        </w:rPr>
        <w:t xml:space="preserve"> 3. Conocimientos recomendados → 4. Competencias de la asignatura → 5. Resultados de aprendizaje  → 6. Contenidos → 7. Volumen de trabajo/ Metodología  →  8. Recursos  →  9. Evaluación → 10. Bibliografía</w:t>
      </w:r>
    </w:p>
    <w:p w:rsidR="008B29A4" w:rsidRDefault="008D2EC5">
      <w:pPr>
        <w:spacing w:after="130" w:line="259" w:lineRule="auto"/>
        <w:ind w:left="-10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739" o:spid="_x0000_s1086" style="width:456pt;height:2pt;mso-position-horizontal-relative:char;mso-position-vertical-relative:line" coordsize="57912,254">
            <v:shape id="Shape 77" o:spid="_x0000_s1087" style="position:absolute;width:57912;height:0" coordsize="5791200,0" path="m,l5791200,e" filled="f" fillcolor="black" strokecolor="#fb4a20" strokeweight="2pt">
              <v:fill opacity="0"/>
              <v:stroke miterlimit="10" joinstyle="miter"/>
            </v:shape>
            <w10:wrap type="none"/>
            <w10:anchorlock/>
          </v:group>
        </w:pict>
      </w:r>
    </w:p>
    <w:p w:rsidR="008B29A4" w:rsidRDefault="003F0152">
      <w:pPr>
        <w:pStyle w:val="Ttulo1"/>
        <w:ind w:left="10" w:right="2432"/>
      </w:pPr>
      <w:r>
        <w:t>→ 1. Datos de identificación</w:t>
      </w:r>
    </w:p>
    <w:p w:rsidR="008B29A4" w:rsidRDefault="008D2EC5">
      <w:pPr>
        <w:spacing w:after="111" w:line="259" w:lineRule="auto"/>
        <w:ind w:left="-10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740" o:spid="_x0000_s1084" style="width:456pt;height:2pt;mso-position-horizontal-relative:char;mso-position-vertical-relative:line" coordsize="57912,254">
            <v:shape id="Shape 79" o:spid="_x0000_s1085" style="position:absolute;width:57912;height:0" coordsize="5791200,0" path="m,l5791200,e" filled="f" fillcolor="black" strokecolor="#fb4a20" strokeweight="2pt">
              <v:fill opacity="0"/>
              <v:stroke miterlimit="10" joinstyle="miter"/>
            </v:shape>
            <w10:wrap type="none"/>
            <w10:anchorlock/>
          </v:group>
        </w:pict>
      </w:r>
    </w:p>
    <w:p w:rsidR="008B29A4" w:rsidRDefault="003F0152">
      <w:pPr>
        <w:spacing w:after="0" w:line="259" w:lineRule="auto"/>
        <w:ind w:left="10"/>
      </w:pPr>
      <w:r>
        <w:rPr>
          <w:b/>
          <w:color w:val="FB4A20"/>
        </w:rPr>
        <w:t>DATOS DE LA ASIGNATURA</w:t>
      </w:r>
    </w:p>
    <w:tbl>
      <w:tblPr>
        <w:tblStyle w:val="TableGrid"/>
        <w:tblW w:w="9120" w:type="dxa"/>
        <w:tblInd w:w="-105" w:type="dxa"/>
        <w:tblCellMar>
          <w:top w:w="88" w:type="dxa"/>
          <w:left w:w="140" w:type="dxa"/>
          <w:right w:w="75" w:type="dxa"/>
        </w:tblCellMar>
        <w:tblLook w:val="04A0"/>
      </w:tblPr>
      <w:tblGrid>
        <w:gridCol w:w="2550"/>
        <w:gridCol w:w="2140"/>
        <w:gridCol w:w="1980"/>
        <w:gridCol w:w="2450"/>
      </w:tblGrid>
      <w:tr w:rsidR="008B29A4">
        <w:trPr>
          <w:trHeight w:val="42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Centro</w:t>
            </w:r>
          </w:p>
        </w:tc>
        <w:tc>
          <w:tcPr>
            <w:tcW w:w="6570" w:type="dxa"/>
            <w:gridSpan w:val="3"/>
            <w:tcBorders>
              <w:top w:val="single" w:sz="8" w:space="0" w:color="FB4A20"/>
              <w:left w:val="single" w:sz="8" w:space="0" w:color="FB4A20"/>
              <w:bottom w:val="single" w:sz="8" w:space="0" w:color="FB4A20"/>
              <w:right w:val="nil"/>
            </w:tcBorders>
          </w:tcPr>
          <w:p w:rsidR="008B29A4" w:rsidRDefault="003F0152">
            <w:pPr>
              <w:spacing w:after="0" w:line="259" w:lineRule="auto"/>
              <w:ind w:left="10" w:firstLine="0"/>
            </w:pPr>
            <w:r>
              <w:rPr>
                <w:sz w:val="18"/>
              </w:rPr>
              <w:t>Escola d’Art i Superior de Disseny de València</w:t>
            </w:r>
          </w:p>
        </w:tc>
      </w:tr>
      <w:tr w:rsidR="008B29A4">
        <w:trPr>
          <w:trHeight w:val="42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Título</w:t>
            </w:r>
          </w:p>
        </w:tc>
        <w:tc>
          <w:tcPr>
            <w:tcW w:w="6570" w:type="dxa"/>
            <w:gridSpan w:val="3"/>
            <w:tcBorders>
              <w:top w:val="single" w:sz="8" w:space="0" w:color="FB4A20"/>
              <w:left w:val="single" w:sz="8" w:space="0" w:color="FB4A20"/>
              <w:bottom w:val="single" w:sz="8" w:space="0" w:color="FB4A20"/>
              <w:right w:val="nil"/>
            </w:tcBorders>
          </w:tcPr>
          <w:p w:rsidR="008B29A4" w:rsidRDefault="003F0152">
            <w:pPr>
              <w:spacing w:after="0" w:line="259" w:lineRule="auto"/>
              <w:ind w:left="10" w:firstLine="0"/>
            </w:pPr>
            <w:r>
              <w:rPr>
                <w:sz w:val="18"/>
              </w:rPr>
              <w:t>Grado en Diseño</w:t>
            </w:r>
          </w:p>
        </w:tc>
      </w:tr>
      <w:tr w:rsidR="008B29A4">
        <w:trPr>
          <w:trHeight w:val="42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Departamento</w:t>
            </w:r>
          </w:p>
        </w:tc>
        <w:tc>
          <w:tcPr>
            <w:tcW w:w="6570" w:type="dxa"/>
            <w:gridSpan w:val="3"/>
            <w:tcBorders>
              <w:top w:val="single" w:sz="8" w:space="0" w:color="FB4A20"/>
              <w:left w:val="single" w:sz="8" w:space="0" w:color="FB4A20"/>
              <w:bottom w:val="single" w:sz="8" w:space="0" w:color="FB4A20"/>
              <w:right w:val="nil"/>
            </w:tcBorders>
          </w:tcPr>
          <w:p w:rsidR="008B29A4" w:rsidRDefault="003F0152">
            <w:pPr>
              <w:spacing w:after="0" w:line="259" w:lineRule="auto"/>
              <w:ind w:left="10" w:firstLine="0"/>
            </w:pPr>
            <w:r>
              <w:rPr>
                <w:sz w:val="18"/>
              </w:rPr>
              <w:t>Expresión y Representación</w:t>
            </w:r>
          </w:p>
        </w:tc>
      </w:tr>
      <w:tr w:rsidR="008B29A4">
        <w:trPr>
          <w:trHeight w:val="42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0" w:right="50" w:firstLine="0"/>
              <w:jc w:val="center"/>
            </w:pPr>
            <w:r>
              <w:rPr>
                <w:color w:val="FB4A20"/>
                <w:sz w:val="18"/>
              </w:rPr>
              <w:t>Mail del departamento</w:t>
            </w:r>
          </w:p>
        </w:tc>
        <w:tc>
          <w:tcPr>
            <w:tcW w:w="6570" w:type="dxa"/>
            <w:gridSpan w:val="3"/>
            <w:tcBorders>
              <w:top w:val="single" w:sz="8" w:space="0" w:color="FB4A20"/>
              <w:left w:val="single" w:sz="8" w:space="0" w:color="FB4A20"/>
              <w:bottom w:val="single" w:sz="8" w:space="0" w:color="FB4A20"/>
              <w:right w:val="nil"/>
            </w:tcBorders>
          </w:tcPr>
          <w:p w:rsidR="008B29A4" w:rsidRDefault="003F0152">
            <w:pPr>
              <w:spacing w:after="0" w:line="259" w:lineRule="auto"/>
              <w:ind w:left="10" w:firstLine="0"/>
            </w:pPr>
            <w:r>
              <w:rPr>
                <w:sz w:val="18"/>
              </w:rPr>
              <w:t>expresión@easdvalencia.com</w:t>
            </w:r>
          </w:p>
        </w:tc>
      </w:tr>
      <w:tr w:rsidR="008B29A4">
        <w:trPr>
          <w:trHeight w:val="42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Asignatura</w:t>
            </w:r>
          </w:p>
        </w:tc>
        <w:tc>
          <w:tcPr>
            <w:tcW w:w="6570" w:type="dxa"/>
            <w:gridSpan w:val="3"/>
            <w:tcBorders>
              <w:top w:val="single" w:sz="8" w:space="0" w:color="FB4A20"/>
              <w:left w:val="single" w:sz="8" w:space="0" w:color="FB4A20"/>
              <w:bottom w:val="single" w:sz="8" w:space="0" w:color="FB4A20"/>
              <w:right w:val="nil"/>
            </w:tcBorders>
          </w:tcPr>
          <w:p w:rsidR="008B29A4" w:rsidRDefault="003F0152">
            <w:pPr>
              <w:spacing w:after="0" w:line="259" w:lineRule="auto"/>
              <w:ind w:left="10" w:firstLine="0"/>
            </w:pPr>
            <w:r>
              <w:rPr>
                <w:sz w:val="18"/>
              </w:rPr>
              <w:t xml:space="preserve">Esculpido </w:t>
            </w:r>
            <w:r>
              <w:rPr>
                <w:sz w:val="18"/>
              </w:rPr>
              <w:t>Digital</w:t>
            </w:r>
          </w:p>
        </w:tc>
      </w:tr>
      <w:tr w:rsidR="008B29A4">
        <w:trPr>
          <w:trHeight w:val="42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Web</w:t>
            </w:r>
          </w:p>
        </w:tc>
        <w:tc>
          <w:tcPr>
            <w:tcW w:w="6570" w:type="dxa"/>
            <w:gridSpan w:val="3"/>
            <w:tcBorders>
              <w:top w:val="single" w:sz="8" w:space="0" w:color="FB4A20"/>
              <w:left w:val="single" w:sz="8" w:space="0" w:color="FB4A20"/>
              <w:bottom w:val="single" w:sz="8" w:space="0" w:color="FB4A20"/>
              <w:right w:val="nil"/>
            </w:tcBorders>
          </w:tcPr>
          <w:p w:rsidR="008B29A4" w:rsidRDefault="003F0152">
            <w:pPr>
              <w:spacing w:after="0" w:line="259" w:lineRule="auto"/>
              <w:ind w:left="10" w:firstLine="0"/>
            </w:pPr>
            <w:r>
              <w:rPr>
                <w:sz w:val="18"/>
              </w:rPr>
              <w:t>easdvalencia.com</w:t>
            </w:r>
          </w:p>
        </w:tc>
      </w:tr>
      <w:tr w:rsidR="008B29A4">
        <w:trPr>
          <w:trHeight w:val="42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Horario</w:t>
            </w:r>
          </w:p>
        </w:tc>
        <w:tc>
          <w:tcPr>
            <w:tcW w:w="6570" w:type="dxa"/>
            <w:gridSpan w:val="3"/>
            <w:tcBorders>
              <w:top w:val="single" w:sz="8" w:space="0" w:color="FB4A20"/>
              <w:left w:val="single" w:sz="8" w:space="0" w:color="FB4A20"/>
              <w:bottom w:val="single" w:sz="8" w:space="0" w:color="FB4A20"/>
              <w:right w:val="nil"/>
            </w:tcBorders>
          </w:tcPr>
          <w:p w:rsidR="008B29A4" w:rsidRDefault="008B29A4">
            <w:pPr>
              <w:spacing w:after="160" w:line="259" w:lineRule="auto"/>
              <w:ind w:left="0" w:firstLine="0"/>
            </w:pPr>
          </w:p>
        </w:tc>
      </w:tr>
      <w:tr w:rsidR="008B29A4">
        <w:trPr>
          <w:trHeight w:val="40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Lugar impartición</w:t>
            </w:r>
          </w:p>
        </w:tc>
        <w:tc>
          <w:tcPr>
            <w:tcW w:w="2140" w:type="dxa"/>
            <w:tcBorders>
              <w:top w:val="single" w:sz="8" w:space="0" w:color="FB4A20"/>
              <w:left w:val="single" w:sz="8" w:space="0" w:color="FB4A20"/>
              <w:bottom w:val="single" w:sz="8" w:space="0" w:color="FB4A20"/>
              <w:right w:val="single" w:sz="8" w:space="0" w:color="FB4A20"/>
            </w:tcBorders>
          </w:tcPr>
          <w:p w:rsidR="008B29A4" w:rsidRDefault="003F0152">
            <w:pPr>
              <w:spacing w:after="0" w:line="259" w:lineRule="auto"/>
              <w:ind w:left="10" w:firstLine="0"/>
            </w:pPr>
            <w:r>
              <w:rPr>
                <w:sz w:val="18"/>
              </w:rPr>
              <w:t>Velluters</w:t>
            </w:r>
            <w:r w:rsidR="0081455E">
              <w:rPr>
                <w:sz w:val="18"/>
              </w:rPr>
              <w:t>/Vivers</w:t>
            </w:r>
          </w:p>
        </w:tc>
        <w:tc>
          <w:tcPr>
            <w:tcW w:w="1980" w:type="dxa"/>
            <w:tcBorders>
              <w:top w:val="single" w:sz="8" w:space="0" w:color="FB4A20"/>
              <w:left w:val="single" w:sz="8" w:space="0" w:color="FB4A20"/>
              <w:bottom w:val="single" w:sz="8" w:space="0" w:color="FB4A20"/>
              <w:right w:val="single" w:sz="8" w:space="0" w:color="FB4A20"/>
            </w:tcBorders>
          </w:tcPr>
          <w:p w:rsidR="008B29A4" w:rsidRDefault="003F0152">
            <w:pPr>
              <w:spacing w:after="0" w:line="259" w:lineRule="auto"/>
              <w:ind w:left="15" w:firstLine="0"/>
              <w:jc w:val="center"/>
            </w:pPr>
            <w:r>
              <w:rPr>
                <w:color w:val="FB4A20"/>
                <w:sz w:val="18"/>
              </w:rPr>
              <w:t>Horas semanales</w:t>
            </w:r>
          </w:p>
        </w:tc>
        <w:tc>
          <w:tcPr>
            <w:tcW w:w="2450" w:type="dxa"/>
            <w:tcBorders>
              <w:top w:val="single" w:sz="8" w:space="0" w:color="FB4A20"/>
              <w:left w:val="single" w:sz="8" w:space="0" w:color="FB4A20"/>
              <w:bottom w:val="single" w:sz="8" w:space="0" w:color="FB4A20"/>
              <w:right w:val="nil"/>
            </w:tcBorders>
          </w:tcPr>
          <w:p w:rsidR="008B29A4" w:rsidRDefault="0066794C">
            <w:pPr>
              <w:spacing w:after="0" w:line="259" w:lineRule="auto"/>
              <w:ind w:left="59" w:firstLine="0"/>
            </w:pPr>
            <w:r>
              <w:rPr>
                <w:sz w:val="18"/>
              </w:rPr>
              <w:t>4</w:t>
            </w:r>
          </w:p>
        </w:tc>
      </w:tr>
      <w:tr w:rsidR="008B29A4">
        <w:trPr>
          <w:trHeight w:val="38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Código</w:t>
            </w:r>
          </w:p>
        </w:tc>
        <w:tc>
          <w:tcPr>
            <w:tcW w:w="2140" w:type="dxa"/>
            <w:tcBorders>
              <w:top w:val="single" w:sz="8" w:space="0" w:color="FB4A20"/>
              <w:left w:val="single" w:sz="8" w:space="0" w:color="FB4A20"/>
              <w:bottom w:val="single" w:sz="8" w:space="0" w:color="FB4A20"/>
              <w:right w:val="single" w:sz="8" w:space="0" w:color="FB4A20"/>
            </w:tcBorders>
          </w:tcPr>
          <w:p w:rsidR="008B29A4" w:rsidRDefault="008B29A4">
            <w:pPr>
              <w:spacing w:after="160" w:line="259" w:lineRule="auto"/>
              <w:ind w:left="0" w:firstLine="0"/>
            </w:pPr>
          </w:p>
        </w:tc>
        <w:tc>
          <w:tcPr>
            <w:tcW w:w="1980" w:type="dxa"/>
            <w:tcBorders>
              <w:top w:val="single" w:sz="8" w:space="0" w:color="FB4A20"/>
              <w:left w:val="single" w:sz="8" w:space="0" w:color="FB4A20"/>
              <w:bottom w:val="single" w:sz="8" w:space="0" w:color="FB4A20"/>
              <w:right w:val="single" w:sz="8" w:space="0" w:color="FB4A20"/>
            </w:tcBorders>
          </w:tcPr>
          <w:p w:rsidR="008B29A4" w:rsidRDefault="003F0152">
            <w:pPr>
              <w:spacing w:after="0" w:line="259" w:lineRule="auto"/>
              <w:ind w:left="135" w:firstLine="0"/>
            </w:pPr>
            <w:r>
              <w:rPr>
                <w:color w:val="FB4A20"/>
                <w:sz w:val="18"/>
              </w:rPr>
              <w:t>Créditos ECTS</w:t>
            </w:r>
          </w:p>
        </w:tc>
        <w:tc>
          <w:tcPr>
            <w:tcW w:w="2450" w:type="dxa"/>
            <w:tcBorders>
              <w:top w:val="single" w:sz="8" w:space="0" w:color="FB4A20"/>
              <w:left w:val="single" w:sz="8" w:space="0" w:color="FB4A20"/>
              <w:bottom w:val="single" w:sz="8" w:space="0" w:color="FB4A20"/>
              <w:right w:val="nil"/>
            </w:tcBorders>
          </w:tcPr>
          <w:p w:rsidR="008B29A4" w:rsidRDefault="003F0152">
            <w:pPr>
              <w:spacing w:after="0" w:line="259" w:lineRule="auto"/>
              <w:ind w:left="59" w:firstLine="0"/>
            </w:pPr>
            <w:r>
              <w:rPr>
                <w:sz w:val="18"/>
              </w:rPr>
              <w:t>6</w:t>
            </w:r>
          </w:p>
        </w:tc>
      </w:tr>
      <w:tr w:rsidR="008B29A4">
        <w:trPr>
          <w:trHeight w:val="40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Ciclo</w:t>
            </w:r>
          </w:p>
        </w:tc>
        <w:tc>
          <w:tcPr>
            <w:tcW w:w="2140" w:type="dxa"/>
            <w:tcBorders>
              <w:top w:val="single" w:sz="8" w:space="0" w:color="FB4A20"/>
              <w:left w:val="single" w:sz="8" w:space="0" w:color="FB4A20"/>
              <w:bottom w:val="single" w:sz="8" w:space="0" w:color="FB4A20"/>
              <w:right w:val="single" w:sz="8" w:space="0" w:color="FB4A20"/>
            </w:tcBorders>
          </w:tcPr>
          <w:p w:rsidR="008B29A4" w:rsidRDefault="008B29A4">
            <w:pPr>
              <w:spacing w:after="160" w:line="259" w:lineRule="auto"/>
              <w:ind w:left="0" w:firstLine="0"/>
            </w:pPr>
          </w:p>
        </w:tc>
        <w:tc>
          <w:tcPr>
            <w:tcW w:w="1980" w:type="dxa"/>
            <w:tcBorders>
              <w:top w:val="single" w:sz="8" w:space="0" w:color="FB4A20"/>
              <w:left w:val="single" w:sz="8" w:space="0" w:color="FB4A20"/>
              <w:bottom w:val="single" w:sz="8" w:space="0" w:color="FB4A20"/>
              <w:right w:val="single" w:sz="8" w:space="0" w:color="FB4A20"/>
            </w:tcBorders>
          </w:tcPr>
          <w:p w:rsidR="008B29A4" w:rsidRDefault="003F0152">
            <w:pPr>
              <w:spacing w:after="0" w:line="259" w:lineRule="auto"/>
              <w:ind w:left="135" w:firstLine="0"/>
            </w:pPr>
            <w:r>
              <w:rPr>
                <w:color w:val="FB4A20"/>
                <w:sz w:val="18"/>
              </w:rPr>
              <w:t>Curso</w:t>
            </w:r>
          </w:p>
        </w:tc>
        <w:tc>
          <w:tcPr>
            <w:tcW w:w="2450" w:type="dxa"/>
            <w:tcBorders>
              <w:top w:val="single" w:sz="8" w:space="0" w:color="FB4A20"/>
              <w:left w:val="single" w:sz="8" w:space="0" w:color="FB4A20"/>
              <w:bottom w:val="single" w:sz="8" w:space="0" w:color="FB4A20"/>
              <w:right w:val="nil"/>
            </w:tcBorders>
          </w:tcPr>
          <w:p w:rsidR="008B29A4" w:rsidRDefault="003F0152">
            <w:pPr>
              <w:spacing w:after="0" w:line="259" w:lineRule="auto"/>
              <w:ind w:left="59" w:firstLine="0"/>
            </w:pPr>
            <w:r>
              <w:rPr>
                <w:sz w:val="18"/>
              </w:rPr>
              <w:t>4º</w:t>
            </w:r>
          </w:p>
        </w:tc>
      </w:tr>
      <w:tr w:rsidR="008B29A4">
        <w:trPr>
          <w:trHeight w:val="38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45" w:firstLine="0"/>
            </w:pPr>
            <w:r>
              <w:rPr>
                <w:color w:val="FB4A20"/>
                <w:sz w:val="18"/>
              </w:rPr>
              <w:t>Duración</w:t>
            </w:r>
          </w:p>
        </w:tc>
        <w:tc>
          <w:tcPr>
            <w:tcW w:w="2140" w:type="dxa"/>
            <w:tcBorders>
              <w:top w:val="single" w:sz="8" w:space="0" w:color="FB4A20"/>
              <w:left w:val="single" w:sz="8" w:space="0" w:color="FB4A20"/>
              <w:bottom w:val="single" w:sz="8" w:space="0" w:color="FB4A20"/>
              <w:right w:val="single" w:sz="8" w:space="0" w:color="FB4A20"/>
            </w:tcBorders>
          </w:tcPr>
          <w:p w:rsidR="008B29A4" w:rsidRDefault="003F0152">
            <w:pPr>
              <w:spacing w:after="0" w:line="259" w:lineRule="auto"/>
              <w:ind w:left="10" w:firstLine="0"/>
            </w:pPr>
            <w:r>
              <w:rPr>
                <w:sz w:val="18"/>
              </w:rPr>
              <w:t>Semestral</w:t>
            </w:r>
          </w:p>
        </w:tc>
        <w:tc>
          <w:tcPr>
            <w:tcW w:w="1980" w:type="dxa"/>
            <w:tcBorders>
              <w:top w:val="single" w:sz="8" w:space="0" w:color="FB4A20"/>
              <w:left w:val="single" w:sz="8" w:space="0" w:color="FB4A20"/>
              <w:bottom w:val="single" w:sz="8" w:space="0" w:color="FB4A20"/>
              <w:right w:val="single" w:sz="8" w:space="0" w:color="FB4A20"/>
            </w:tcBorders>
          </w:tcPr>
          <w:p w:rsidR="008B29A4" w:rsidRDefault="003F0152">
            <w:pPr>
              <w:spacing w:after="0" w:line="259" w:lineRule="auto"/>
              <w:ind w:left="135" w:firstLine="0"/>
            </w:pPr>
            <w:r>
              <w:rPr>
                <w:color w:val="FB4A20"/>
                <w:sz w:val="18"/>
              </w:rPr>
              <w:t>Idioma</w:t>
            </w:r>
          </w:p>
        </w:tc>
        <w:tc>
          <w:tcPr>
            <w:tcW w:w="245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firstLine="0"/>
            </w:pPr>
            <w:r>
              <w:rPr>
                <w:sz w:val="18"/>
              </w:rPr>
              <w:t>Castellano/Valenciano</w:t>
            </w:r>
          </w:p>
        </w:tc>
      </w:tr>
      <w:tr w:rsidR="008B29A4">
        <w:trPr>
          <w:trHeight w:val="600"/>
        </w:trPr>
        <w:tc>
          <w:tcPr>
            <w:tcW w:w="25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145" w:firstLine="0"/>
            </w:pPr>
            <w:r>
              <w:rPr>
                <w:color w:val="FB4A20"/>
                <w:sz w:val="18"/>
              </w:rPr>
              <w:t>Tipo de formación</w:t>
            </w:r>
          </w:p>
        </w:tc>
        <w:tc>
          <w:tcPr>
            <w:tcW w:w="2140" w:type="dxa"/>
            <w:tcBorders>
              <w:top w:val="single" w:sz="8" w:space="0" w:color="FB4A20"/>
              <w:left w:val="single" w:sz="8" w:space="0" w:color="FB4A20"/>
              <w:bottom w:val="single" w:sz="8" w:space="0" w:color="FB4A20"/>
              <w:right w:val="single" w:sz="8" w:space="0" w:color="FB4A20"/>
            </w:tcBorders>
            <w:vAlign w:val="center"/>
          </w:tcPr>
          <w:p w:rsidR="008B29A4" w:rsidRDefault="003F0152">
            <w:pPr>
              <w:spacing w:after="0" w:line="259" w:lineRule="auto"/>
              <w:ind w:left="10" w:firstLine="0"/>
            </w:pPr>
            <w:r>
              <w:rPr>
                <w:sz w:val="18"/>
              </w:rPr>
              <w:t>Optativa</w:t>
            </w:r>
          </w:p>
        </w:tc>
        <w:tc>
          <w:tcPr>
            <w:tcW w:w="1980" w:type="dxa"/>
            <w:tcBorders>
              <w:top w:val="single" w:sz="8" w:space="0" w:color="FB4A20"/>
              <w:left w:val="single" w:sz="8" w:space="0" w:color="FB4A20"/>
              <w:bottom w:val="single" w:sz="8" w:space="0" w:color="FB4A20"/>
              <w:right w:val="single" w:sz="8" w:space="0" w:color="FB4A20"/>
            </w:tcBorders>
            <w:vAlign w:val="center"/>
          </w:tcPr>
          <w:p w:rsidR="008B29A4" w:rsidRDefault="003F0152">
            <w:pPr>
              <w:spacing w:after="0" w:line="259" w:lineRule="auto"/>
              <w:ind w:left="0" w:firstLine="0"/>
              <w:jc w:val="right"/>
            </w:pPr>
            <w:r>
              <w:rPr>
                <w:color w:val="FB4A20"/>
                <w:sz w:val="18"/>
              </w:rPr>
              <w:t>Tipo de asignatura</w:t>
            </w:r>
          </w:p>
        </w:tc>
        <w:tc>
          <w:tcPr>
            <w:tcW w:w="2450" w:type="dxa"/>
            <w:tcBorders>
              <w:top w:val="single" w:sz="8" w:space="0" w:color="FB4A20"/>
              <w:left w:val="single" w:sz="8" w:space="0" w:color="FB4A20"/>
              <w:bottom w:val="single" w:sz="8" w:space="0" w:color="FB4A20"/>
              <w:right w:val="nil"/>
            </w:tcBorders>
          </w:tcPr>
          <w:p w:rsidR="008B29A4" w:rsidRDefault="0066794C">
            <w:pPr>
              <w:spacing w:after="0" w:line="259" w:lineRule="auto"/>
              <w:ind w:left="0" w:firstLine="0"/>
            </w:pPr>
            <w:r>
              <w:rPr>
                <w:sz w:val="18"/>
              </w:rPr>
              <w:t>40</w:t>
            </w:r>
            <w:r w:rsidR="003F0152">
              <w:rPr>
                <w:sz w:val="18"/>
              </w:rPr>
              <w:t xml:space="preserve">% </w:t>
            </w:r>
            <w:r>
              <w:rPr>
                <w:sz w:val="18"/>
              </w:rPr>
              <w:t>presencial; 6</w:t>
            </w:r>
            <w:r w:rsidR="0081455E">
              <w:rPr>
                <w:sz w:val="18"/>
              </w:rPr>
              <w:t>0</w:t>
            </w:r>
            <w:r w:rsidR="003F0152">
              <w:rPr>
                <w:sz w:val="18"/>
              </w:rPr>
              <w:t xml:space="preserve">% </w:t>
            </w:r>
            <w:r w:rsidR="003F0152">
              <w:rPr>
                <w:sz w:val="18"/>
              </w:rPr>
              <w:t>autónomo</w:t>
            </w:r>
          </w:p>
        </w:tc>
      </w:tr>
    </w:tbl>
    <w:p w:rsidR="008B29A4" w:rsidRDefault="003F0152">
      <w:pPr>
        <w:spacing w:after="0" w:line="259" w:lineRule="auto"/>
        <w:ind w:left="10"/>
      </w:pPr>
      <w:r>
        <w:rPr>
          <w:b/>
          <w:color w:val="FB4A20"/>
        </w:rPr>
        <w:t>DATOS DEL PROFESORADO</w:t>
      </w:r>
    </w:p>
    <w:tbl>
      <w:tblPr>
        <w:tblStyle w:val="TableGrid"/>
        <w:tblW w:w="9120" w:type="dxa"/>
        <w:tblInd w:w="-105" w:type="dxa"/>
        <w:tblCellMar>
          <w:top w:w="16" w:type="dxa"/>
          <w:left w:w="150" w:type="dxa"/>
          <w:right w:w="65" w:type="dxa"/>
        </w:tblCellMar>
        <w:tblLook w:val="04A0"/>
      </w:tblPr>
      <w:tblGrid>
        <w:gridCol w:w="2550"/>
        <w:gridCol w:w="6570"/>
      </w:tblGrid>
      <w:tr w:rsidR="008B29A4">
        <w:trPr>
          <w:trHeight w:val="440"/>
        </w:trPr>
        <w:tc>
          <w:tcPr>
            <w:tcW w:w="25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0" w:firstLine="0"/>
              <w:jc w:val="right"/>
            </w:pPr>
            <w:r>
              <w:rPr>
                <w:color w:val="FB4A20"/>
                <w:sz w:val="18"/>
              </w:rPr>
              <w:t>Docente/s responsable/s</w:t>
            </w:r>
          </w:p>
        </w:tc>
        <w:tc>
          <w:tcPr>
            <w:tcW w:w="657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right="3294" w:firstLine="0"/>
              <w:jc w:val="both"/>
            </w:pPr>
            <w:r>
              <w:rPr>
                <w:sz w:val="18"/>
              </w:rPr>
              <w:t>Josep Manuel Juan Moraleda Sonia Moya Marrahí</w:t>
            </w:r>
          </w:p>
        </w:tc>
      </w:tr>
      <w:tr w:rsidR="008B29A4">
        <w:trPr>
          <w:trHeight w:val="38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35" w:firstLine="0"/>
            </w:pPr>
            <w:r>
              <w:rPr>
                <w:color w:val="FB4A20"/>
                <w:sz w:val="18"/>
              </w:rPr>
              <w:lastRenderedPageBreak/>
              <w:t>Correo electrónico</w:t>
            </w:r>
          </w:p>
        </w:tc>
        <w:tc>
          <w:tcPr>
            <w:tcW w:w="657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firstLine="0"/>
            </w:pPr>
            <w:r>
              <w:rPr>
                <w:color w:val="1155CC"/>
                <w:sz w:val="18"/>
                <w:u w:val="single" w:color="1155CC"/>
              </w:rPr>
              <w:t>jmjuan@easdvalencia.com</w:t>
            </w:r>
            <w:r>
              <w:rPr>
                <w:color w:val="000000"/>
                <w:sz w:val="18"/>
              </w:rPr>
              <w:t xml:space="preserve">; </w:t>
            </w:r>
            <w:r>
              <w:rPr>
                <w:color w:val="1155CC"/>
                <w:sz w:val="18"/>
                <w:u w:val="single" w:color="1155CC"/>
              </w:rPr>
              <w:t>smoya@easdvalencia.com</w:t>
            </w:r>
          </w:p>
        </w:tc>
      </w:tr>
      <w:tr w:rsidR="008B29A4">
        <w:trPr>
          <w:trHeight w:val="40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35" w:firstLine="0"/>
            </w:pPr>
            <w:r>
              <w:rPr>
                <w:color w:val="FB4A20"/>
                <w:sz w:val="18"/>
              </w:rPr>
              <w:t>Horario tutorías</w:t>
            </w:r>
          </w:p>
        </w:tc>
        <w:tc>
          <w:tcPr>
            <w:tcW w:w="6570" w:type="dxa"/>
            <w:tcBorders>
              <w:top w:val="single" w:sz="8" w:space="0" w:color="FB4A20"/>
              <w:left w:val="single" w:sz="8" w:space="0" w:color="FB4A20"/>
              <w:bottom w:val="single" w:sz="8" w:space="0" w:color="FB4A20"/>
              <w:right w:val="nil"/>
            </w:tcBorders>
          </w:tcPr>
          <w:p w:rsidR="008B29A4" w:rsidRDefault="008B29A4">
            <w:pPr>
              <w:spacing w:after="160" w:line="259" w:lineRule="auto"/>
              <w:ind w:left="0" w:firstLine="0"/>
            </w:pPr>
          </w:p>
        </w:tc>
      </w:tr>
      <w:tr w:rsidR="008B29A4">
        <w:trPr>
          <w:trHeight w:val="380"/>
        </w:trPr>
        <w:tc>
          <w:tcPr>
            <w:tcW w:w="2550" w:type="dxa"/>
            <w:tcBorders>
              <w:top w:val="single" w:sz="8" w:space="0" w:color="FB4A20"/>
              <w:left w:val="nil"/>
              <w:bottom w:val="single" w:sz="8" w:space="0" w:color="FB4A20"/>
              <w:right w:val="single" w:sz="8" w:space="0" w:color="FB4A20"/>
            </w:tcBorders>
          </w:tcPr>
          <w:p w:rsidR="008B29A4" w:rsidRDefault="003F0152">
            <w:pPr>
              <w:spacing w:after="0" w:line="259" w:lineRule="auto"/>
              <w:ind w:left="135" w:firstLine="0"/>
            </w:pPr>
            <w:r>
              <w:rPr>
                <w:color w:val="FB4A20"/>
                <w:sz w:val="18"/>
              </w:rPr>
              <w:t>Lugar de tutorías</w:t>
            </w:r>
          </w:p>
        </w:tc>
        <w:tc>
          <w:tcPr>
            <w:tcW w:w="657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firstLine="0"/>
            </w:pPr>
            <w:r>
              <w:rPr>
                <w:sz w:val="18"/>
              </w:rPr>
              <w:t>Departamento de Expresión y Representación.</w:t>
            </w:r>
          </w:p>
        </w:tc>
      </w:tr>
    </w:tbl>
    <w:p w:rsidR="008B29A4" w:rsidRDefault="008D2EC5">
      <w:pPr>
        <w:spacing w:after="125" w:line="259" w:lineRule="auto"/>
        <w:ind w:left="-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7964" o:spid="_x0000_s1082" style="width:469pt;height:2pt;mso-position-horizontal-relative:char;mso-position-vertical-relative:line" coordsize="59563,254">
            <v:shape id="Shape 148" o:spid="_x0000_s1083"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pStyle w:val="Ttulo1"/>
        <w:ind w:left="115" w:right="2432"/>
      </w:pPr>
      <w:r>
        <w:t>→ 2. Objetivos generales y contribución de la asignatura al perfil profesional de la titulación</w:t>
      </w:r>
    </w:p>
    <w:p w:rsidR="008B29A4" w:rsidRDefault="008D2EC5">
      <w:pPr>
        <w:spacing w:after="234" w:line="259" w:lineRule="auto"/>
        <w:ind w:left="-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7965" o:spid="_x0000_s1080" style="width:469pt;height:2pt;mso-position-horizontal-relative:char;mso-position-vertical-relative:line" coordsize="59563,254">
            <v:shape id="Shape 149" o:spid="_x0000_s1081"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spacing w:after="227"/>
        <w:ind w:right="12"/>
      </w:pPr>
      <w:r>
        <w:t>El esculpido digital es una disciplina que aúna los proced</w:t>
      </w:r>
      <w:r>
        <w:t xml:space="preserve">imientos tradicionales de modelado con materiales maleables, como la arcilla, con las nuevas tecnologías CGI (ComputedGeneratedImagery). Se basa en el uso de herramientas de deformación libre, que realizan funciones muy parecidas a las que pueden llevarse </w:t>
      </w:r>
      <w:r>
        <w:t>a cabo trabajando sobre material blando real. La mayor ventaja que presenta el uso de este tipo de modelado es la rápida obtención de formas, especialmente orgánicas.</w:t>
      </w:r>
    </w:p>
    <w:p w:rsidR="008B29A4" w:rsidRDefault="003F0152">
      <w:pPr>
        <w:spacing w:after="227"/>
        <w:ind w:right="12"/>
      </w:pPr>
      <w:r>
        <w:t>El objetivo general de esta asignatura es dotar al alumno de los conocimientos y recursos</w:t>
      </w:r>
      <w:r>
        <w:t xml:space="preserve"> necesarios para la representación tridimensional de formas usando las técnicas esenciales del esculpido digital. En ella los alumnos desarrollarán también las competencias necesarias para texturizar, se diseñarán pinceles para esculpir, herramientas para </w:t>
      </w:r>
      <w:r>
        <w:t>realizar la topología adecuada y se planificará el workflow óptimo para el proceso de esculpido.</w:t>
      </w:r>
    </w:p>
    <w:p w:rsidR="008B29A4" w:rsidRDefault="003F0152">
      <w:pPr>
        <w:spacing w:after="227"/>
        <w:ind w:right="12"/>
      </w:pPr>
      <w:r>
        <w:t>La asignatura proporciona al alumnado una mayor cantidad de herramientas para esculpir, ofreciéndole nuevas técnicas de generación de volumen con una intención</w:t>
      </w:r>
      <w:r>
        <w:t xml:space="preserve"> proyectual, en todas las especialidades del diseño. Permite realizar, desde bocetos tridimensionales conceptuales en las fases iniciales del proyecto, hasta modelos definitivos que posteriormente pueden materializarse físicamente mediante el proceso de fa</w:t>
      </w:r>
      <w:r>
        <w:t>bricación oportuno, o bien formar parte de otros proyectos en los ámbitos del diseño audiovisual, gráfico, publicitario, escenográfico, etc.</w:t>
      </w:r>
    </w:p>
    <w:p w:rsidR="008B29A4" w:rsidRDefault="003F0152">
      <w:pPr>
        <w:spacing w:after="225"/>
        <w:ind w:right="12"/>
      </w:pPr>
      <w:r>
        <w:t xml:space="preserve">En lo que se refiere a la contribución de la asignatura al perfil profesional de los alumnos/as, ésta les facilita </w:t>
      </w:r>
      <w:r>
        <w:t xml:space="preserve">una serie de conocimientos para la aplicación proyectual de una disciplina -el esculpido digital- cada vez más demandada en todos los ámbitos del diseño. Entre sus muchas aportaciones, destaca la posibilidad de realizar un boceto tridimensional conceptual </w:t>
      </w:r>
      <w:r>
        <w:t>de manera rápida, lo que facilita la comunicación entre diseñador y cliente y reduce sustancialmente los tiempos de trabajo. También es destacable la similitud del esculpido digital con otras técnicas de modelado tradicional, permitiendo al diseñador utili</w:t>
      </w:r>
      <w:r>
        <w:t>zarla con una intencionalidad poética que difícilmente se puede lograr mediante otras técnicas de modelado digital.</w:t>
      </w:r>
    </w:p>
    <w:p w:rsidR="008B29A4" w:rsidRDefault="008D2EC5">
      <w:pPr>
        <w:spacing w:after="113" w:line="259" w:lineRule="auto"/>
        <w:ind w:left="-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7966" o:spid="_x0000_s1078" style="width:469pt;height:2pt;mso-position-horizontal-relative:char;mso-position-vertical-relative:line" coordsize="59563,254">
            <v:shape id="Shape 150" o:spid="_x0000_s1079"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pStyle w:val="Ttulo1"/>
        <w:ind w:left="115" w:right="2432"/>
      </w:pPr>
      <w:r>
        <w:t>→ 3. Conocimientos previos recomendados</w:t>
      </w:r>
    </w:p>
    <w:p w:rsidR="008B29A4" w:rsidRDefault="008D2EC5">
      <w:pPr>
        <w:spacing w:after="221" w:line="259" w:lineRule="auto"/>
        <w:ind w:left="-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7967" o:spid="_x0000_s1076" style="width:469pt;height:2pt;mso-position-horizontal-relative:char;mso-position-vertical-relative:line" coordsize="59563,254">
            <v:shape id="Shape 151" o:spid="_x0000_s1077"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spacing w:after="227"/>
        <w:ind w:right="12"/>
      </w:pPr>
      <w:r>
        <w:t>Es recomendable que el alumno/a que curse la asignatura tenga ciertas nociones del entorno tridimensional virtual, así como estar familiarizado con el uso de tabletas gráficas digitalizadoras.</w:t>
      </w:r>
    </w:p>
    <w:p w:rsidR="008B29A4" w:rsidRDefault="003F0152">
      <w:pPr>
        <w:spacing w:after="449"/>
        <w:ind w:right="12"/>
      </w:pPr>
      <w:r>
        <w:t>El aprendizaje de la técnic</w:t>
      </w:r>
      <w:r>
        <w:t>a de esculpido digital se realizará desde el nivel básico, y utilizando recursos comunes a la mayoría de los softwares de estas características</w:t>
      </w:r>
    </w:p>
    <w:p w:rsidR="008B29A4" w:rsidRDefault="008D2EC5">
      <w:pPr>
        <w:spacing w:after="133" w:line="259" w:lineRule="auto"/>
        <w:ind w:left="-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7968" o:spid="_x0000_s1074" style="width:469pt;height:2pt;mso-position-horizontal-relative:char;mso-position-vertical-relative:line" coordsize="59563,254">
            <v:shape id="Shape 152" o:spid="_x0000_s1075"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pStyle w:val="Ttulo1"/>
        <w:ind w:left="115" w:right="2432"/>
      </w:pPr>
      <w:r>
        <w:t>→ 4. Competencias de la asignatura</w:t>
      </w:r>
    </w:p>
    <w:p w:rsidR="008B29A4" w:rsidRDefault="008D2EC5">
      <w:pPr>
        <w:spacing w:after="230" w:line="259" w:lineRule="auto"/>
        <w:ind w:left="-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7969" o:spid="_x0000_s1072" style="width:469pt;height:2pt;mso-position-horizontal-relative:char;mso-position-vertical-relative:line" coordsize="59563,254">
            <v:shape id="Shape 153" o:spid="_x0000_s1073"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ind w:right="12"/>
      </w:pPr>
      <w:r>
        <w:t xml:space="preserve">Se presentan a continuación las competencias a cuyo logro contribuye la asignatura de </w:t>
      </w:r>
      <w:r>
        <w:rPr>
          <w:b/>
        </w:rPr>
        <w:t>Esculpido Digital.</w:t>
      </w:r>
    </w:p>
    <w:p w:rsidR="008B29A4" w:rsidRDefault="003F0152">
      <w:pPr>
        <w:spacing w:after="0" w:line="259" w:lineRule="auto"/>
        <w:ind w:left="175"/>
      </w:pPr>
      <w:r>
        <w:rPr>
          <w:b/>
          <w:color w:val="FB4A20"/>
        </w:rPr>
        <w:t>COMPETENCIAS TRANSVERSALES</w:t>
      </w:r>
    </w:p>
    <w:tbl>
      <w:tblPr>
        <w:tblStyle w:val="TableGrid"/>
        <w:tblW w:w="9240" w:type="dxa"/>
        <w:tblInd w:w="135" w:type="dxa"/>
        <w:tblCellMar>
          <w:top w:w="11" w:type="dxa"/>
          <w:left w:w="155" w:type="dxa"/>
          <w:right w:w="115" w:type="dxa"/>
        </w:tblCellMar>
        <w:tblLook w:val="04A0"/>
      </w:tblPr>
      <w:tblGrid>
        <w:gridCol w:w="850"/>
        <w:gridCol w:w="8390"/>
      </w:tblGrid>
      <w:tr w:rsidR="008B29A4">
        <w:trPr>
          <w:trHeight w:val="460"/>
        </w:trPr>
        <w:tc>
          <w:tcPr>
            <w:tcW w:w="8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0" w:right="13" w:firstLine="0"/>
              <w:jc w:val="center"/>
            </w:pPr>
            <w:r>
              <w:rPr>
                <w:color w:val="FB4A20"/>
                <w:sz w:val="18"/>
              </w:rPr>
              <w:t>CT1</w:t>
            </w:r>
          </w:p>
        </w:tc>
        <w:tc>
          <w:tcPr>
            <w:tcW w:w="8390" w:type="dxa"/>
            <w:tcBorders>
              <w:top w:val="single" w:sz="8" w:space="0" w:color="FB4A20"/>
              <w:left w:val="single" w:sz="8" w:space="0" w:color="FB4A20"/>
              <w:bottom w:val="single" w:sz="8" w:space="0" w:color="FB4A20"/>
              <w:right w:val="nil"/>
            </w:tcBorders>
            <w:vAlign w:val="center"/>
          </w:tcPr>
          <w:p w:rsidR="008B29A4" w:rsidRDefault="003F0152">
            <w:pPr>
              <w:spacing w:after="0" w:line="259" w:lineRule="auto"/>
              <w:ind w:left="59" w:firstLine="0"/>
            </w:pPr>
            <w:r>
              <w:rPr>
                <w:sz w:val="18"/>
              </w:rPr>
              <w:t>Organizar y planificar el trabajo de forma eficiente y motivadora.</w:t>
            </w:r>
          </w:p>
        </w:tc>
      </w:tr>
      <w:tr w:rsidR="008B29A4">
        <w:trPr>
          <w:trHeight w:val="440"/>
        </w:trPr>
        <w:tc>
          <w:tcPr>
            <w:tcW w:w="8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20" w:firstLine="0"/>
              <w:jc w:val="center"/>
            </w:pPr>
            <w:r>
              <w:rPr>
                <w:color w:val="FB4A20"/>
                <w:sz w:val="18"/>
              </w:rPr>
              <w:t>CT3</w:t>
            </w:r>
          </w:p>
        </w:tc>
        <w:tc>
          <w:tcPr>
            <w:tcW w:w="839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firstLine="0"/>
            </w:pPr>
            <w:r>
              <w:rPr>
                <w:color w:val="000000"/>
                <w:sz w:val="18"/>
              </w:rPr>
              <w:t>Solucionar problemas y tomar decisiones que respondan a los objetivos del trabajo que realiza.</w:t>
            </w:r>
          </w:p>
        </w:tc>
      </w:tr>
    </w:tbl>
    <w:p w:rsidR="008B29A4" w:rsidRDefault="008D2EC5">
      <w:pPr>
        <w:spacing w:after="192" w:line="259" w:lineRule="auto"/>
        <w:ind w:left="13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1076" o:spid="_x0000_s1070" style="width:462pt;height:1pt;mso-position-horizontal-relative:char;mso-position-vertical-relative:line" coordsize="58674,127">
            <v:shape id="Shape 216" o:spid="_x0000_s1071" style="position:absolute;width:58674;height:0" coordsize="5867400,0" path="m,l5867400,e" filled="f" fillcolor="black" strokecolor="#fb4a20" strokeweight="1pt">
              <v:fill opacity="0"/>
              <v:stroke miterlimit="10" joinstyle="miter"/>
            </v:shape>
            <w10:wrap type="none"/>
            <w10:anchorlock/>
          </v:group>
        </w:pict>
      </w:r>
    </w:p>
    <w:p w:rsidR="008B29A4" w:rsidRDefault="008D2EC5">
      <w:pPr>
        <w:spacing w:after="0" w:line="259" w:lineRule="auto"/>
        <w:ind w:left="175"/>
      </w:pPr>
      <w:r w:rsidRPr="008D2EC5">
        <w:rPr>
          <w:rFonts w:ascii="Calibri" w:eastAsia="Calibri" w:hAnsi="Calibri" w:cs="Calibri"/>
          <w:noProof/>
          <w:color w:val="000000"/>
          <w:sz w:val="22"/>
        </w:rPr>
        <w:pict>
          <v:group id="Group 11075" o:spid="_x0000_s1068" style="position:absolute;left:0;text-align:left;margin-left:78pt;margin-top:107.5pt;width:462pt;height:1pt;z-index:251646464;mso-position-horizontal-relative:page;mso-position-vertical-relative:page" coordsize="58674,127">
            <v:shape id="Shape 210" o:spid="_x0000_s1069" style="position:absolute;width:58674;height:0" coordsize="5867400,0" path="m,l5867400,e" filled="f" fillcolor="black" strokecolor="#fb4a20" strokeweight="1pt">
              <v:fill opacity="0"/>
              <v:stroke miterlimit="10" joinstyle="miter"/>
            </v:shape>
            <w10:wrap type="topAndBottom" anchorx="page" anchory="page"/>
          </v:group>
        </w:pict>
      </w:r>
      <w:r w:rsidR="003F0152">
        <w:rPr>
          <w:b/>
          <w:color w:val="FB4A20"/>
        </w:rPr>
        <w:t>COMPETENCIAS GENERALES</w:t>
      </w:r>
    </w:p>
    <w:tbl>
      <w:tblPr>
        <w:tblStyle w:val="TableGrid"/>
        <w:tblW w:w="9240" w:type="dxa"/>
        <w:tblInd w:w="135" w:type="dxa"/>
        <w:tblCellMar>
          <w:top w:w="38" w:type="dxa"/>
          <w:left w:w="155" w:type="dxa"/>
          <w:right w:w="167" w:type="dxa"/>
        </w:tblCellMar>
        <w:tblLook w:val="04A0"/>
      </w:tblPr>
      <w:tblGrid>
        <w:gridCol w:w="850"/>
        <w:gridCol w:w="8390"/>
      </w:tblGrid>
      <w:tr w:rsidR="008B29A4">
        <w:trPr>
          <w:trHeight w:val="480"/>
        </w:trPr>
        <w:tc>
          <w:tcPr>
            <w:tcW w:w="8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58" w:firstLine="0"/>
              <w:jc w:val="center"/>
            </w:pPr>
            <w:r>
              <w:rPr>
                <w:color w:val="FB4A20"/>
                <w:sz w:val="18"/>
              </w:rPr>
              <w:t>CG1</w:t>
            </w:r>
          </w:p>
        </w:tc>
        <w:tc>
          <w:tcPr>
            <w:tcW w:w="839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firstLine="0"/>
              <w:jc w:val="both"/>
            </w:pPr>
            <w:r>
              <w:rPr>
                <w:color w:val="000000"/>
                <w:sz w:val="18"/>
              </w:rPr>
              <w:t>Concebir, planificar y desarrollar proyectos de diseño de acuerdo con los requisitos y condicionamientos técnicos, funcionales, estéticos y comunicativos.</w:t>
            </w:r>
          </w:p>
        </w:tc>
      </w:tr>
      <w:tr w:rsidR="008B29A4">
        <w:trPr>
          <w:trHeight w:val="500"/>
        </w:trPr>
        <w:tc>
          <w:tcPr>
            <w:tcW w:w="8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91" w:firstLine="0"/>
              <w:jc w:val="center"/>
            </w:pPr>
            <w:r>
              <w:rPr>
                <w:color w:val="FB4A20"/>
                <w:sz w:val="18"/>
              </w:rPr>
              <w:t>CG2</w:t>
            </w:r>
          </w:p>
        </w:tc>
        <w:tc>
          <w:tcPr>
            <w:tcW w:w="8390" w:type="dxa"/>
            <w:tcBorders>
              <w:top w:val="single" w:sz="8" w:space="0" w:color="FB4A20"/>
              <w:left w:val="single" w:sz="8" w:space="0" w:color="FB4A20"/>
              <w:bottom w:val="single" w:sz="8" w:space="0" w:color="FB4A20"/>
              <w:right w:val="nil"/>
            </w:tcBorders>
            <w:vAlign w:val="center"/>
          </w:tcPr>
          <w:p w:rsidR="008B29A4" w:rsidRDefault="003F0152">
            <w:pPr>
              <w:spacing w:after="0" w:line="259" w:lineRule="auto"/>
              <w:ind w:left="0" w:firstLine="0"/>
            </w:pPr>
            <w:r>
              <w:rPr>
                <w:color w:val="000000"/>
                <w:sz w:val="18"/>
              </w:rPr>
              <w:t xml:space="preserve">Dominar los lenguajes y los </w:t>
            </w:r>
            <w:r>
              <w:rPr>
                <w:color w:val="000000"/>
                <w:sz w:val="18"/>
              </w:rPr>
              <w:t>recursos expresivos de la representación y la comunicación</w:t>
            </w:r>
          </w:p>
        </w:tc>
      </w:tr>
      <w:tr w:rsidR="008B29A4">
        <w:trPr>
          <w:trHeight w:val="500"/>
        </w:trPr>
        <w:tc>
          <w:tcPr>
            <w:tcW w:w="8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90" w:firstLine="0"/>
              <w:jc w:val="center"/>
            </w:pPr>
            <w:r>
              <w:rPr>
                <w:color w:val="FB4A20"/>
                <w:sz w:val="18"/>
              </w:rPr>
              <w:t>CG5</w:t>
            </w:r>
          </w:p>
        </w:tc>
        <w:tc>
          <w:tcPr>
            <w:tcW w:w="839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firstLine="0"/>
            </w:pPr>
            <w:r>
              <w:rPr>
                <w:color w:val="000000"/>
                <w:sz w:val="18"/>
              </w:rPr>
              <w:t>Actuar como mediadores entre la tecnología y el arte, las ideas y los fines, la cultura y el comercio.</w:t>
            </w:r>
          </w:p>
        </w:tc>
      </w:tr>
      <w:tr w:rsidR="008B29A4">
        <w:trPr>
          <w:trHeight w:val="500"/>
        </w:trPr>
        <w:tc>
          <w:tcPr>
            <w:tcW w:w="8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130" w:firstLine="0"/>
              <w:jc w:val="center"/>
            </w:pPr>
            <w:r>
              <w:rPr>
                <w:color w:val="FB4A20"/>
                <w:sz w:val="18"/>
              </w:rPr>
              <w:t>CG11</w:t>
            </w:r>
          </w:p>
        </w:tc>
        <w:tc>
          <w:tcPr>
            <w:tcW w:w="839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firstLine="0"/>
            </w:pPr>
            <w:r>
              <w:rPr>
                <w:sz w:val="18"/>
              </w:rPr>
              <w:t>Comunicar ideas y proyectos a los clientes, argumentar razonadamente, saber evaluar</w:t>
            </w:r>
            <w:r>
              <w:rPr>
                <w:sz w:val="18"/>
              </w:rPr>
              <w:t xml:space="preserve"> las propuestas y canalizar el diálogo.</w:t>
            </w:r>
          </w:p>
        </w:tc>
      </w:tr>
    </w:tbl>
    <w:p w:rsidR="008B29A4" w:rsidRDefault="008D2EC5">
      <w:pPr>
        <w:spacing w:after="174" w:line="259" w:lineRule="auto"/>
        <w:ind w:left="15" w:right="-7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1077" o:spid="_x0000_s1066" style="width:469pt;height:1pt;mso-position-horizontal-relative:char;mso-position-vertical-relative:line" coordsize="59563,127">
            <v:shape id="Shape 224" o:spid="_x0000_s1067" style="position:absolute;width:59563;height:0" coordsize="5956300,0" path="m,l5956300,e" filled="f" fillcolor="black" strokecolor="#fb4a20" strokeweight="1pt">
              <v:fill opacity="0"/>
              <v:stroke miterlimit="10" joinstyle="miter"/>
            </v:shape>
            <w10:wrap type="none"/>
            <w10:anchorlock/>
          </v:group>
        </w:pict>
      </w:r>
    </w:p>
    <w:p w:rsidR="008B29A4" w:rsidRDefault="003F0152">
      <w:pPr>
        <w:spacing w:after="0" w:line="259" w:lineRule="auto"/>
        <w:ind w:left="10"/>
      </w:pPr>
      <w:r>
        <w:rPr>
          <w:b/>
          <w:color w:val="FB4A20"/>
        </w:rPr>
        <w:t>COMPETENCIAS ESPECÍFICAS</w:t>
      </w:r>
    </w:p>
    <w:tbl>
      <w:tblPr>
        <w:tblStyle w:val="TableGrid"/>
        <w:tblW w:w="9380" w:type="dxa"/>
        <w:tblInd w:w="15" w:type="dxa"/>
        <w:tblCellMar>
          <w:top w:w="30" w:type="dxa"/>
          <w:left w:w="155" w:type="dxa"/>
          <w:right w:w="115" w:type="dxa"/>
        </w:tblCellMar>
        <w:tblLook w:val="04A0"/>
      </w:tblPr>
      <w:tblGrid>
        <w:gridCol w:w="850"/>
        <w:gridCol w:w="8530"/>
      </w:tblGrid>
      <w:tr w:rsidR="008B29A4">
        <w:trPr>
          <w:trHeight w:val="460"/>
        </w:trPr>
        <w:tc>
          <w:tcPr>
            <w:tcW w:w="8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0" w:right="5" w:firstLine="0"/>
              <w:jc w:val="center"/>
            </w:pPr>
            <w:r>
              <w:rPr>
                <w:color w:val="FB4A20"/>
                <w:sz w:val="18"/>
              </w:rPr>
              <w:t>CE1</w:t>
            </w:r>
          </w:p>
        </w:tc>
        <w:tc>
          <w:tcPr>
            <w:tcW w:w="8530" w:type="dxa"/>
            <w:tcBorders>
              <w:top w:val="single" w:sz="8" w:space="0" w:color="FB4A20"/>
              <w:left w:val="single" w:sz="8" w:space="0" w:color="FB4A20"/>
              <w:bottom w:val="single" w:sz="8" w:space="0" w:color="FB4A20"/>
              <w:right w:val="nil"/>
            </w:tcBorders>
          </w:tcPr>
          <w:p w:rsidR="008B29A4" w:rsidRDefault="003F0152">
            <w:pPr>
              <w:spacing w:after="0" w:line="259" w:lineRule="auto"/>
              <w:ind w:left="0" w:firstLine="176"/>
            </w:pPr>
            <w:r>
              <w:rPr>
                <w:sz w:val="18"/>
              </w:rPr>
              <w:t>Generar, desarrollar y materializar ideas, conceptos e imágenes para programas comunicativos complejos</w:t>
            </w:r>
          </w:p>
        </w:tc>
      </w:tr>
      <w:tr w:rsidR="008B29A4">
        <w:trPr>
          <w:trHeight w:val="440"/>
        </w:trPr>
        <w:tc>
          <w:tcPr>
            <w:tcW w:w="850" w:type="dxa"/>
            <w:tcBorders>
              <w:top w:val="single" w:sz="8" w:space="0" w:color="FB4A20"/>
              <w:left w:val="nil"/>
              <w:bottom w:val="single" w:sz="8" w:space="0" w:color="FB4A20"/>
              <w:right w:val="single" w:sz="8" w:space="0" w:color="FB4A20"/>
            </w:tcBorders>
            <w:vAlign w:val="center"/>
          </w:tcPr>
          <w:p w:rsidR="008B29A4" w:rsidRDefault="003F0152">
            <w:pPr>
              <w:spacing w:after="0" w:line="259" w:lineRule="auto"/>
              <w:ind w:left="0" w:right="5" w:firstLine="0"/>
              <w:jc w:val="center"/>
            </w:pPr>
            <w:r>
              <w:rPr>
                <w:color w:val="FB4A20"/>
                <w:sz w:val="18"/>
              </w:rPr>
              <w:t>CE2</w:t>
            </w:r>
          </w:p>
        </w:tc>
        <w:tc>
          <w:tcPr>
            <w:tcW w:w="8530" w:type="dxa"/>
            <w:tcBorders>
              <w:top w:val="single" w:sz="8" w:space="0" w:color="FB4A20"/>
              <w:left w:val="single" w:sz="8" w:space="0" w:color="FB4A20"/>
              <w:bottom w:val="single" w:sz="8" w:space="0" w:color="FB4A20"/>
              <w:right w:val="nil"/>
            </w:tcBorders>
            <w:vAlign w:val="center"/>
          </w:tcPr>
          <w:p w:rsidR="008B29A4" w:rsidRDefault="003F0152">
            <w:pPr>
              <w:spacing w:after="0" w:line="259" w:lineRule="auto"/>
              <w:ind w:left="176" w:firstLine="0"/>
            </w:pPr>
            <w:r>
              <w:rPr>
                <w:sz w:val="18"/>
              </w:rPr>
              <w:t xml:space="preserve">Dominar los </w:t>
            </w:r>
            <w:r>
              <w:rPr>
                <w:sz w:val="18"/>
              </w:rPr>
              <w:t>recursos formales de la expresión y la comunicación visual</w:t>
            </w:r>
          </w:p>
        </w:tc>
      </w:tr>
    </w:tbl>
    <w:p w:rsidR="008B29A4" w:rsidRDefault="008D2EC5">
      <w:pPr>
        <w:spacing w:after="139" w:line="259" w:lineRule="auto"/>
        <w:ind w:left="-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1078" o:spid="_x0000_s1064" style="width:469pt;height:2pt;mso-position-horizontal-relative:char;mso-position-vertical-relative:line" coordsize="59563,254">
            <v:shape id="Shape 228" o:spid="_x0000_s1065"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pStyle w:val="Ttulo1"/>
        <w:ind w:left="115" w:right="2432"/>
      </w:pPr>
      <w:r>
        <w:t>→ 5. Resultados de aprendizaje</w:t>
      </w:r>
    </w:p>
    <w:p w:rsidR="008B29A4" w:rsidRDefault="008D2EC5">
      <w:pPr>
        <w:spacing w:after="230" w:line="259" w:lineRule="auto"/>
        <w:ind w:left="-5" w:right="-54"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1079" o:spid="_x0000_s1062" style="width:469pt;height:2pt;mso-position-horizontal-relative:char;mso-position-vertical-relative:line" coordsize="59563,254">
            <v:shape id="Shape 229" o:spid="_x0000_s1063" style="position:absolute;width:59563;height:0" coordsize="5956300,0" path="m,l5956300,e" filled="f" fillcolor="black" strokecolor="#fa4c2d" strokeweight="2pt">
              <v:fill opacity="0"/>
              <v:stroke miterlimit="10" joinstyle="miter"/>
            </v:shape>
            <w10:wrap type="none"/>
            <w10:anchorlock/>
          </v:group>
        </w:pict>
      </w:r>
    </w:p>
    <w:tbl>
      <w:tblPr>
        <w:tblStyle w:val="TableGrid"/>
        <w:tblW w:w="9380" w:type="dxa"/>
        <w:tblInd w:w="-5" w:type="dxa"/>
        <w:tblCellMar>
          <w:top w:w="112" w:type="dxa"/>
          <w:left w:w="110" w:type="dxa"/>
          <w:right w:w="115" w:type="dxa"/>
        </w:tblCellMar>
        <w:tblLook w:val="04A0"/>
      </w:tblPr>
      <w:tblGrid>
        <w:gridCol w:w="6770"/>
        <w:gridCol w:w="2610"/>
      </w:tblGrid>
      <w:tr w:rsidR="008B29A4">
        <w:trPr>
          <w:trHeight w:val="700"/>
        </w:trPr>
        <w:tc>
          <w:tcPr>
            <w:tcW w:w="6770" w:type="dxa"/>
            <w:tcBorders>
              <w:top w:val="single" w:sz="8" w:space="0" w:color="FA4C2D"/>
              <w:left w:val="nil"/>
              <w:bottom w:val="single" w:sz="8" w:space="0" w:color="FA4C2D"/>
              <w:right w:val="single" w:sz="8" w:space="0" w:color="FA4C2D"/>
            </w:tcBorders>
          </w:tcPr>
          <w:p w:rsidR="008B29A4" w:rsidRDefault="003F0152">
            <w:pPr>
              <w:spacing w:after="0" w:line="259" w:lineRule="auto"/>
              <w:ind w:left="0" w:firstLine="0"/>
            </w:pPr>
            <w:r>
              <w:rPr>
                <w:b/>
                <w:color w:val="FB4A20"/>
              </w:rPr>
              <w:t>RESULTADOS DE APRENDIZAJE</w:t>
            </w:r>
          </w:p>
        </w:tc>
        <w:tc>
          <w:tcPr>
            <w:tcW w:w="26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0" w:firstLine="0"/>
              <w:jc w:val="center"/>
            </w:pPr>
            <w:r>
              <w:rPr>
                <w:b/>
                <w:color w:val="FB4A20"/>
              </w:rPr>
              <w:t>COMPETENCIAS RELACIONADAS</w:t>
            </w:r>
          </w:p>
        </w:tc>
      </w:tr>
      <w:tr w:rsidR="008B29A4">
        <w:trPr>
          <w:trHeight w:val="860"/>
        </w:trPr>
        <w:tc>
          <w:tcPr>
            <w:tcW w:w="6770" w:type="dxa"/>
            <w:tcBorders>
              <w:top w:val="single" w:sz="8" w:space="0" w:color="FA4C2D"/>
              <w:left w:val="nil"/>
              <w:bottom w:val="single" w:sz="8" w:space="0" w:color="FA4C2D"/>
              <w:right w:val="single" w:sz="8" w:space="0" w:color="FA4C2D"/>
            </w:tcBorders>
          </w:tcPr>
          <w:p w:rsidR="008B29A4" w:rsidRDefault="003F0152">
            <w:pPr>
              <w:spacing w:after="0" w:line="259" w:lineRule="auto"/>
              <w:ind w:left="420" w:hanging="420"/>
            </w:pPr>
            <w:r>
              <w:rPr>
                <w:sz w:val="18"/>
              </w:rPr>
              <w:t>R1 - Identifica las distintas fases metodológicas que intervienen en la</w:t>
            </w:r>
            <w:r>
              <w:rPr>
                <w:sz w:val="18"/>
              </w:rPr>
              <w:t xml:space="preserve"> elaboración de un objeto esculpido en 3d</w:t>
            </w:r>
          </w:p>
        </w:tc>
        <w:tc>
          <w:tcPr>
            <w:tcW w:w="26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171" w:firstLine="0"/>
              <w:jc w:val="center"/>
            </w:pPr>
            <w:r>
              <w:rPr>
                <w:sz w:val="18"/>
              </w:rPr>
              <w:t>CG1, CG5, CT1.</w:t>
            </w:r>
          </w:p>
        </w:tc>
      </w:tr>
      <w:tr w:rsidR="008B29A4">
        <w:trPr>
          <w:trHeight w:val="860"/>
        </w:trPr>
        <w:tc>
          <w:tcPr>
            <w:tcW w:w="6770" w:type="dxa"/>
            <w:tcBorders>
              <w:top w:val="single" w:sz="8" w:space="0" w:color="FA4C2D"/>
              <w:left w:val="nil"/>
              <w:bottom w:val="single" w:sz="8" w:space="0" w:color="FA4C2D"/>
              <w:right w:val="single" w:sz="8" w:space="0" w:color="FA4C2D"/>
            </w:tcBorders>
          </w:tcPr>
          <w:p w:rsidR="008B29A4" w:rsidRDefault="003F0152">
            <w:pPr>
              <w:spacing w:after="0" w:line="259" w:lineRule="auto"/>
              <w:ind w:left="420" w:hanging="420"/>
              <w:jc w:val="both"/>
            </w:pPr>
            <w:r>
              <w:rPr>
                <w:sz w:val="18"/>
              </w:rPr>
              <w:t>R2 - Utiliza la técnica de esculpido para la obtención de volúmenes digitales atendiendo a criterios estéticos y proyectuales.</w:t>
            </w:r>
          </w:p>
        </w:tc>
        <w:tc>
          <w:tcPr>
            <w:tcW w:w="26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06" w:firstLine="0"/>
              <w:jc w:val="center"/>
            </w:pPr>
            <w:r>
              <w:rPr>
                <w:sz w:val="18"/>
              </w:rPr>
              <w:t>CG3, CG1, CE1</w:t>
            </w:r>
          </w:p>
        </w:tc>
      </w:tr>
      <w:tr w:rsidR="008B29A4">
        <w:trPr>
          <w:trHeight w:val="1060"/>
        </w:trPr>
        <w:tc>
          <w:tcPr>
            <w:tcW w:w="6770" w:type="dxa"/>
            <w:tcBorders>
              <w:top w:val="single" w:sz="8" w:space="0" w:color="FA4C2D"/>
              <w:left w:val="nil"/>
              <w:bottom w:val="single" w:sz="8" w:space="0" w:color="FA4C2D"/>
              <w:right w:val="single" w:sz="8" w:space="0" w:color="FA4C2D"/>
            </w:tcBorders>
          </w:tcPr>
          <w:p w:rsidR="008B29A4" w:rsidRDefault="003F0152">
            <w:pPr>
              <w:spacing w:after="0" w:line="259" w:lineRule="auto"/>
              <w:ind w:left="420" w:hanging="420"/>
            </w:pPr>
            <w:r>
              <w:rPr>
                <w:sz w:val="18"/>
              </w:rPr>
              <w:t>R3 - Elige y usa de manera consciente las herramientas adecuadas para el desarrollo de cada tarea, con el fin de optimizar el workflow y aumentar la calidad en los resultados.</w:t>
            </w:r>
          </w:p>
        </w:tc>
        <w:tc>
          <w:tcPr>
            <w:tcW w:w="26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06" w:firstLine="0"/>
              <w:jc w:val="center"/>
            </w:pPr>
            <w:r>
              <w:rPr>
                <w:sz w:val="18"/>
              </w:rPr>
              <w:t>CT1, CT3.</w:t>
            </w:r>
          </w:p>
        </w:tc>
      </w:tr>
      <w:tr w:rsidR="008B29A4">
        <w:trPr>
          <w:trHeight w:val="860"/>
        </w:trPr>
        <w:tc>
          <w:tcPr>
            <w:tcW w:w="6770" w:type="dxa"/>
            <w:tcBorders>
              <w:top w:val="single" w:sz="8" w:space="0" w:color="FA4C2D"/>
              <w:left w:val="nil"/>
              <w:bottom w:val="single" w:sz="8" w:space="0" w:color="FA4C2D"/>
              <w:right w:val="single" w:sz="8" w:space="0" w:color="FA4C2D"/>
            </w:tcBorders>
          </w:tcPr>
          <w:p w:rsidR="008B29A4" w:rsidRDefault="003F0152">
            <w:pPr>
              <w:spacing w:after="0" w:line="259" w:lineRule="auto"/>
              <w:ind w:left="420" w:hanging="420"/>
            </w:pPr>
            <w:r>
              <w:rPr>
                <w:sz w:val="18"/>
              </w:rPr>
              <w:lastRenderedPageBreak/>
              <w:t xml:space="preserve">R4 - Crea adecuadamente nuevos recursos para obtener los resultados </w:t>
            </w:r>
            <w:r>
              <w:rPr>
                <w:sz w:val="18"/>
              </w:rPr>
              <w:t>pretendidos.</w:t>
            </w:r>
          </w:p>
        </w:tc>
        <w:tc>
          <w:tcPr>
            <w:tcW w:w="26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06" w:firstLine="0"/>
              <w:jc w:val="center"/>
            </w:pPr>
            <w:r>
              <w:rPr>
                <w:sz w:val="18"/>
              </w:rPr>
              <w:t>CG1, CE2</w:t>
            </w:r>
          </w:p>
        </w:tc>
      </w:tr>
      <w:tr w:rsidR="008B29A4">
        <w:trPr>
          <w:trHeight w:val="1060"/>
        </w:trPr>
        <w:tc>
          <w:tcPr>
            <w:tcW w:w="6770" w:type="dxa"/>
            <w:tcBorders>
              <w:top w:val="single" w:sz="8" w:space="0" w:color="FA4C2D"/>
              <w:left w:val="nil"/>
              <w:bottom w:val="single" w:sz="8" w:space="0" w:color="FA4C2D"/>
              <w:right w:val="single" w:sz="8" w:space="0" w:color="FA4C2D"/>
            </w:tcBorders>
          </w:tcPr>
          <w:p w:rsidR="008B29A4" w:rsidRDefault="003F0152">
            <w:pPr>
              <w:spacing w:after="0" w:line="259" w:lineRule="auto"/>
              <w:ind w:left="420" w:hanging="420"/>
            </w:pPr>
            <w:r>
              <w:rPr>
                <w:sz w:val="18"/>
              </w:rPr>
              <w:t>R5 - Revisa y verifica los modelos obtenidos en base a su función final, así como sus posibles mejoras, tanto a nivel conceptual como productivo</w:t>
            </w:r>
          </w:p>
        </w:tc>
        <w:tc>
          <w:tcPr>
            <w:tcW w:w="26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06" w:firstLine="0"/>
              <w:jc w:val="center"/>
            </w:pPr>
            <w:r>
              <w:rPr>
                <w:sz w:val="18"/>
              </w:rPr>
              <w:t>CG1. CG11.</w:t>
            </w:r>
          </w:p>
        </w:tc>
      </w:tr>
      <w:tr w:rsidR="008B29A4">
        <w:trPr>
          <w:trHeight w:val="1060"/>
        </w:trPr>
        <w:tc>
          <w:tcPr>
            <w:tcW w:w="6770" w:type="dxa"/>
            <w:tcBorders>
              <w:top w:val="single" w:sz="8" w:space="0" w:color="FA4C2D"/>
              <w:left w:val="nil"/>
              <w:bottom w:val="single" w:sz="8" w:space="0" w:color="FA4C2D"/>
              <w:right w:val="single" w:sz="8" w:space="0" w:color="FA4C2D"/>
            </w:tcBorders>
          </w:tcPr>
          <w:p w:rsidR="008B29A4" w:rsidRDefault="003F0152">
            <w:pPr>
              <w:spacing w:after="0" w:line="259" w:lineRule="auto"/>
              <w:ind w:left="420" w:firstLine="0"/>
            </w:pPr>
            <w:r>
              <w:rPr>
                <w:sz w:val="18"/>
              </w:rPr>
              <w:t xml:space="preserve">R6 - Contribuye al buen funcionamiento de la asignatura, participando </w:t>
            </w:r>
            <w:r>
              <w:rPr>
                <w:sz w:val="18"/>
              </w:rPr>
              <w:t>activamente y aportando soluciones al grupo, adquiriendo experiencias que le permitan integrarse en distintos equipos profesionales</w:t>
            </w:r>
          </w:p>
        </w:tc>
        <w:tc>
          <w:tcPr>
            <w:tcW w:w="26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140" w:firstLine="0"/>
              <w:jc w:val="center"/>
            </w:pPr>
            <w:r>
              <w:rPr>
                <w:sz w:val="18"/>
              </w:rPr>
              <w:t>CT1, CT3</w:t>
            </w:r>
          </w:p>
        </w:tc>
      </w:tr>
      <w:tr w:rsidR="008B29A4">
        <w:trPr>
          <w:trHeight w:val="670"/>
        </w:trPr>
        <w:tc>
          <w:tcPr>
            <w:tcW w:w="6770" w:type="dxa"/>
            <w:tcBorders>
              <w:top w:val="single" w:sz="8" w:space="0" w:color="FA4C2D"/>
              <w:left w:val="nil"/>
              <w:bottom w:val="single" w:sz="16" w:space="0" w:color="FA4C2D"/>
              <w:right w:val="nil"/>
            </w:tcBorders>
          </w:tcPr>
          <w:p w:rsidR="008B29A4" w:rsidRDefault="008B29A4">
            <w:pPr>
              <w:spacing w:after="160" w:line="259" w:lineRule="auto"/>
              <w:ind w:left="0" w:firstLine="0"/>
            </w:pPr>
          </w:p>
        </w:tc>
        <w:tc>
          <w:tcPr>
            <w:tcW w:w="2610" w:type="dxa"/>
            <w:tcBorders>
              <w:top w:val="single" w:sz="8" w:space="0" w:color="FA4C2D"/>
              <w:left w:val="nil"/>
              <w:bottom w:val="single" w:sz="16" w:space="0" w:color="FA4C2D"/>
              <w:right w:val="nil"/>
            </w:tcBorders>
          </w:tcPr>
          <w:p w:rsidR="008B29A4" w:rsidRDefault="008B29A4">
            <w:pPr>
              <w:spacing w:after="160" w:line="259" w:lineRule="auto"/>
              <w:ind w:left="0" w:firstLine="0"/>
            </w:pPr>
          </w:p>
        </w:tc>
      </w:tr>
      <w:tr w:rsidR="008B29A4">
        <w:trPr>
          <w:trHeight w:val="520"/>
        </w:trPr>
        <w:tc>
          <w:tcPr>
            <w:tcW w:w="6770" w:type="dxa"/>
            <w:tcBorders>
              <w:top w:val="single" w:sz="16" w:space="0" w:color="FA4C2D"/>
              <w:left w:val="nil"/>
              <w:bottom w:val="single" w:sz="16" w:space="0" w:color="FA4C2D"/>
              <w:right w:val="nil"/>
            </w:tcBorders>
            <w:vAlign w:val="center"/>
          </w:tcPr>
          <w:p w:rsidR="008B29A4" w:rsidRDefault="003F0152">
            <w:pPr>
              <w:spacing w:after="0" w:line="259" w:lineRule="auto"/>
              <w:ind w:left="0" w:firstLine="0"/>
            </w:pPr>
            <w:r>
              <w:rPr>
                <w:b/>
                <w:color w:val="FB4A20"/>
                <w:sz w:val="24"/>
              </w:rPr>
              <w:t>→ 6. Contenidos</w:t>
            </w:r>
          </w:p>
        </w:tc>
        <w:tc>
          <w:tcPr>
            <w:tcW w:w="2610" w:type="dxa"/>
            <w:tcBorders>
              <w:top w:val="single" w:sz="16" w:space="0" w:color="FA4C2D"/>
              <w:left w:val="nil"/>
              <w:bottom w:val="single" w:sz="16" w:space="0" w:color="FA4C2D"/>
              <w:right w:val="nil"/>
            </w:tcBorders>
          </w:tcPr>
          <w:p w:rsidR="008B29A4" w:rsidRDefault="008B29A4">
            <w:pPr>
              <w:spacing w:after="160" w:line="259" w:lineRule="auto"/>
              <w:ind w:left="0" w:firstLine="0"/>
            </w:pPr>
          </w:p>
        </w:tc>
      </w:tr>
    </w:tbl>
    <w:p w:rsidR="008B29A4" w:rsidRDefault="003F0152">
      <w:pPr>
        <w:spacing w:after="216" w:line="265" w:lineRule="auto"/>
        <w:ind w:left="145"/>
      </w:pPr>
      <w:r>
        <w:rPr>
          <w:b/>
          <w:color w:val="FA4C2D"/>
          <w:sz w:val="22"/>
        </w:rPr>
        <w:t>Unidad 1. Introducción a la técnica del esculpido digital.</w:t>
      </w:r>
    </w:p>
    <w:p w:rsidR="008B29A4" w:rsidRDefault="003F0152" w:rsidP="0081455E">
      <w:pPr>
        <w:numPr>
          <w:ilvl w:val="0"/>
          <w:numId w:val="1"/>
        </w:numPr>
        <w:ind w:right="12" w:hanging="360"/>
      </w:pPr>
      <w:r>
        <w:t>Requisitos del sistema. Software y</w:t>
      </w:r>
      <w:r>
        <w:t xml:space="preserve"> hardware. Periféricos necesarios.</w:t>
      </w:r>
    </w:p>
    <w:p w:rsidR="008B29A4" w:rsidRDefault="003F0152">
      <w:pPr>
        <w:numPr>
          <w:ilvl w:val="0"/>
          <w:numId w:val="1"/>
        </w:numPr>
        <w:spacing w:after="299"/>
        <w:ind w:right="12" w:hanging="360"/>
      </w:pPr>
      <w:r>
        <w:t>Softwares más comunes de esculpido digital utilizados en el mercado a nivel profesional.</w:t>
      </w:r>
    </w:p>
    <w:p w:rsidR="008B29A4" w:rsidRDefault="003F0152">
      <w:pPr>
        <w:spacing w:after="216" w:line="265" w:lineRule="auto"/>
        <w:ind w:left="145"/>
      </w:pPr>
      <w:r>
        <w:rPr>
          <w:b/>
          <w:color w:val="FA4C2D"/>
          <w:sz w:val="22"/>
        </w:rPr>
        <w:t>Unidad 2. Entorno de ZBrush. Introducción al software.</w:t>
      </w:r>
    </w:p>
    <w:p w:rsidR="008B29A4" w:rsidRDefault="003F0152">
      <w:pPr>
        <w:numPr>
          <w:ilvl w:val="0"/>
          <w:numId w:val="1"/>
        </w:numPr>
        <w:ind w:right="12" w:hanging="360"/>
      </w:pPr>
      <w:r>
        <w:t>Instalación y uso de licencias.</w:t>
      </w:r>
    </w:p>
    <w:p w:rsidR="008B29A4" w:rsidRDefault="003F0152">
      <w:pPr>
        <w:numPr>
          <w:ilvl w:val="0"/>
          <w:numId w:val="1"/>
        </w:numPr>
        <w:ind w:right="12" w:hanging="360"/>
      </w:pPr>
      <w:r>
        <w:t>Interfaz: navegación y personalización. Insta</w:t>
      </w:r>
      <w:r>
        <w:t>lación de interfaz común para las sesiones de clase.</w:t>
      </w:r>
    </w:p>
    <w:p w:rsidR="008B29A4" w:rsidRDefault="003F0152">
      <w:pPr>
        <w:numPr>
          <w:ilvl w:val="0"/>
          <w:numId w:val="1"/>
        </w:numPr>
        <w:spacing w:after="275"/>
        <w:ind w:right="12" w:hanging="360"/>
      </w:pPr>
      <w:r>
        <w:t>Tipos de guardado de archivo en ZBrush. Diferencias y conveniencia en el uso para cada tipo de guardado.</w:t>
      </w:r>
    </w:p>
    <w:p w:rsidR="008B29A4" w:rsidRDefault="003F0152">
      <w:pPr>
        <w:spacing w:after="216" w:line="265" w:lineRule="auto"/>
        <w:ind w:left="145"/>
      </w:pPr>
      <w:r>
        <w:rPr>
          <w:b/>
          <w:color w:val="FA4C2D"/>
          <w:sz w:val="22"/>
        </w:rPr>
        <w:t>Unidad 3. Introducción a la técnica del esculpido.</w:t>
      </w:r>
    </w:p>
    <w:p w:rsidR="008B29A4" w:rsidRDefault="003F0152">
      <w:pPr>
        <w:numPr>
          <w:ilvl w:val="0"/>
          <w:numId w:val="1"/>
        </w:numPr>
        <w:ind w:right="12" w:hanging="360"/>
      </w:pPr>
      <w:r>
        <w:t>Concepto de pincel 3d. Pinceles básicos de escu</w:t>
      </w:r>
      <w:r>
        <w:t>lpido.</w:t>
      </w:r>
    </w:p>
    <w:p w:rsidR="008B29A4" w:rsidRDefault="003F0152">
      <w:pPr>
        <w:numPr>
          <w:ilvl w:val="0"/>
          <w:numId w:val="1"/>
        </w:numPr>
        <w:ind w:right="12" w:hanging="360"/>
      </w:pPr>
      <w:r>
        <w:t>Definición y uso de alphas y strokes básicos.</w:t>
      </w:r>
    </w:p>
    <w:p w:rsidR="008B29A4" w:rsidRDefault="003F0152">
      <w:pPr>
        <w:numPr>
          <w:ilvl w:val="0"/>
          <w:numId w:val="1"/>
        </w:numPr>
        <w:ind w:right="12" w:hanging="360"/>
      </w:pPr>
      <w:r>
        <w:t>Máscaras. Suavizado de la superficie.</w:t>
      </w:r>
    </w:p>
    <w:p w:rsidR="008B29A4" w:rsidRDefault="0081455E">
      <w:pPr>
        <w:numPr>
          <w:ilvl w:val="0"/>
          <w:numId w:val="1"/>
        </w:numPr>
        <w:ind w:right="12" w:hanging="360"/>
      </w:pPr>
      <w:r>
        <w:t>Gizmo y transformaciones básicas.</w:t>
      </w:r>
    </w:p>
    <w:p w:rsidR="0081455E" w:rsidRDefault="0081455E" w:rsidP="0081455E">
      <w:pPr>
        <w:ind w:left="1440" w:right="12" w:firstLine="0"/>
      </w:pPr>
    </w:p>
    <w:p w:rsidR="008B29A4" w:rsidRDefault="003F0152">
      <w:pPr>
        <w:spacing w:after="216" w:line="265" w:lineRule="auto"/>
        <w:ind w:left="145"/>
      </w:pPr>
      <w:r>
        <w:rPr>
          <w:b/>
          <w:color w:val="FA4C2D"/>
          <w:sz w:val="22"/>
        </w:rPr>
        <w:t>Unidad 4. Técnicas y herramientas de esculpido.</w:t>
      </w:r>
    </w:p>
    <w:p w:rsidR="008B29A4" w:rsidRDefault="003F0152">
      <w:pPr>
        <w:numPr>
          <w:ilvl w:val="0"/>
          <w:numId w:val="1"/>
        </w:numPr>
        <w:ind w:right="12" w:hanging="360"/>
      </w:pPr>
      <w:r>
        <w:t>Uso de imágenes de referencia.</w:t>
      </w:r>
    </w:p>
    <w:p w:rsidR="008B29A4" w:rsidRDefault="003F0152">
      <w:pPr>
        <w:numPr>
          <w:ilvl w:val="0"/>
          <w:numId w:val="1"/>
        </w:numPr>
        <w:ind w:right="12" w:hanging="360"/>
      </w:pPr>
      <w:r>
        <w:t>Métodos de subdivisión y diferencias entre ellos (d</w:t>
      </w:r>
      <w:r>
        <w:t>ynamesh, ZRemesher, subdivisión, subdivisión dinámica y sculptris).</w:t>
      </w:r>
    </w:p>
    <w:p w:rsidR="008B29A4" w:rsidRDefault="003F0152">
      <w:pPr>
        <w:numPr>
          <w:ilvl w:val="0"/>
          <w:numId w:val="1"/>
        </w:numPr>
        <w:ind w:right="12" w:hanging="360"/>
      </w:pPr>
      <w:r>
        <w:t>Más pinceles de esculpido. Uso del pincel curve y sus opciones.</w:t>
      </w:r>
    </w:p>
    <w:p w:rsidR="008B29A4" w:rsidRDefault="003F0152">
      <w:pPr>
        <w:numPr>
          <w:ilvl w:val="0"/>
          <w:numId w:val="1"/>
        </w:numPr>
        <w:ind w:right="12" w:hanging="360"/>
      </w:pPr>
      <w:r>
        <w:t>Herramientas: corte, ocultar/mostrar/eliminar malla.</w:t>
      </w:r>
    </w:p>
    <w:p w:rsidR="0081455E" w:rsidRDefault="0081455E" w:rsidP="0081455E">
      <w:pPr>
        <w:ind w:left="1440" w:right="12" w:firstLine="0"/>
      </w:pPr>
    </w:p>
    <w:p w:rsidR="0081455E" w:rsidRDefault="0081455E" w:rsidP="0081455E">
      <w:pPr>
        <w:ind w:left="1440" w:right="12" w:firstLine="0"/>
      </w:pPr>
    </w:p>
    <w:p w:rsidR="0081455E" w:rsidRDefault="0081455E" w:rsidP="0081455E">
      <w:pPr>
        <w:ind w:left="1440" w:right="12" w:firstLine="0"/>
      </w:pPr>
    </w:p>
    <w:p w:rsidR="0081455E" w:rsidRDefault="0081455E" w:rsidP="0081455E">
      <w:pPr>
        <w:ind w:left="1440" w:right="12" w:firstLine="0"/>
      </w:pPr>
    </w:p>
    <w:p w:rsidR="008B29A4" w:rsidRDefault="003F0152">
      <w:pPr>
        <w:spacing w:after="216" w:line="265" w:lineRule="auto"/>
        <w:ind w:left="145"/>
      </w:pPr>
      <w:r>
        <w:rPr>
          <w:b/>
          <w:color w:val="FA4C2D"/>
          <w:sz w:val="22"/>
        </w:rPr>
        <w:t>Unidad 5. Modelado Hard Surface en ZBrush.</w:t>
      </w:r>
    </w:p>
    <w:p w:rsidR="008B29A4" w:rsidRDefault="003F0152">
      <w:pPr>
        <w:numPr>
          <w:ilvl w:val="0"/>
          <w:numId w:val="1"/>
        </w:numPr>
        <w:ind w:right="12" w:hanging="360"/>
      </w:pPr>
      <w:r>
        <w:t xml:space="preserve">Diferencia entre </w:t>
      </w:r>
      <w:r>
        <w:t>modelado orgánico y Hard Surface.</w:t>
      </w:r>
    </w:p>
    <w:p w:rsidR="008B29A4" w:rsidRDefault="003F0152">
      <w:pPr>
        <w:numPr>
          <w:ilvl w:val="0"/>
          <w:numId w:val="1"/>
        </w:numPr>
        <w:ind w:right="12" w:hanging="360"/>
      </w:pPr>
      <w:r>
        <w:t>Manejo de la herramienta ZModeler.</w:t>
      </w:r>
    </w:p>
    <w:p w:rsidR="0081455E" w:rsidRDefault="0081455E" w:rsidP="0081455E">
      <w:pPr>
        <w:ind w:left="1440" w:right="12" w:firstLine="0"/>
      </w:pPr>
    </w:p>
    <w:p w:rsidR="008B29A4" w:rsidRDefault="003F0152">
      <w:pPr>
        <w:spacing w:after="474" w:line="265" w:lineRule="auto"/>
        <w:ind w:left="145"/>
      </w:pPr>
      <w:r>
        <w:rPr>
          <w:b/>
          <w:color w:val="FA4C2D"/>
          <w:sz w:val="22"/>
        </w:rPr>
        <w:t>Unidad 6. Técnicas avanzadas de esculpido.</w:t>
      </w:r>
    </w:p>
    <w:p w:rsidR="008B29A4" w:rsidRDefault="003F0152">
      <w:pPr>
        <w:numPr>
          <w:ilvl w:val="0"/>
          <w:numId w:val="1"/>
        </w:numPr>
        <w:ind w:right="12" w:hanging="360"/>
      </w:pPr>
      <w:r>
        <w:t>Introducción a ZSpheres. Uso como generador de malla base.</w:t>
      </w:r>
    </w:p>
    <w:p w:rsidR="008B29A4" w:rsidRDefault="003F0152">
      <w:pPr>
        <w:numPr>
          <w:ilvl w:val="0"/>
          <w:numId w:val="1"/>
        </w:numPr>
        <w:ind w:right="12" w:hanging="360"/>
      </w:pPr>
      <w:r>
        <w:t>Técnica de blocking para generación de malla base.</w:t>
      </w:r>
    </w:p>
    <w:p w:rsidR="008B29A4" w:rsidRPr="0081455E" w:rsidRDefault="003F0152">
      <w:pPr>
        <w:numPr>
          <w:ilvl w:val="0"/>
          <w:numId w:val="1"/>
        </w:numPr>
        <w:ind w:right="12" w:hanging="360"/>
        <w:rPr>
          <w:lang w:val="en-US"/>
        </w:rPr>
      </w:pPr>
      <w:r w:rsidRPr="0081455E">
        <w:rPr>
          <w:lang w:val="en-US"/>
        </w:rPr>
        <w:t xml:space="preserve">Tools y subtools. Append, merge, </w:t>
      </w:r>
      <w:r w:rsidRPr="0081455E">
        <w:rPr>
          <w:lang w:val="en-US"/>
        </w:rPr>
        <w:t>split.</w:t>
      </w:r>
    </w:p>
    <w:p w:rsidR="008B29A4" w:rsidRDefault="003F0152">
      <w:pPr>
        <w:numPr>
          <w:ilvl w:val="0"/>
          <w:numId w:val="1"/>
        </w:numPr>
        <w:ind w:right="12" w:hanging="360"/>
      </w:pPr>
      <w:r>
        <w:t>Herramienta extract.</w:t>
      </w:r>
    </w:p>
    <w:p w:rsidR="008B29A4" w:rsidRDefault="003F0152">
      <w:pPr>
        <w:numPr>
          <w:ilvl w:val="0"/>
          <w:numId w:val="1"/>
        </w:numPr>
        <w:ind w:right="12" w:hanging="360"/>
      </w:pPr>
      <w:r>
        <w:t>Pinceles IMM</w:t>
      </w:r>
    </w:p>
    <w:p w:rsidR="0081455E" w:rsidRDefault="0081455E" w:rsidP="0081455E">
      <w:pPr>
        <w:ind w:left="1440" w:right="12" w:firstLine="0"/>
      </w:pPr>
    </w:p>
    <w:p w:rsidR="008B29A4" w:rsidRDefault="003F0152">
      <w:pPr>
        <w:spacing w:after="216" w:line="265" w:lineRule="auto"/>
        <w:ind w:left="145"/>
      </w:pPr>
      <w:r>
        <w:rPr>
          <w:b/>
          <w:color w:val="FA4C2D"/>
          <w:sz w:val="22"/>
        </w:rPr>
        <w:t>Unidad 7. Materiales y texturas en ZBrush.</w:t>
      </w:r>
    </w:p>
    <w:p w:rsidR="008B29A4" w:rsidRDefault="003F0152">
      <w:pPr>
        <w:numPr>
          <w:ilvl w:val="0"/>
          <w:numId w:val="1"/>
        </w:numPr>
        <w:ind w:right="12" w:hanging="360"/>
      </w:pPr>
      <w:r>
        <w:t>Materiales standard y matcap.</w:t>
      </w:r>
    </w:p>
    <w:p w:rsidR="008B29A4" w:rsidRDefault="003F0152">
      <w:pPr>
        <w:numPr>
          <w:ilvl w:val="0"/>
          <w:numId w:val="1"/>
        </w:numPr>
        <w:ind w:right="12" w:hanging="360"/>
      </w:pPr>
      <w:r>
        <w:t>Importación de texturas.</w:t>
      </w:r>
    </w:p>
    <w:p w:rsidR="008B29A4" w:rsidRDefault="003F0152">
      <w:pPr>
        <w:numPr>
          <w:ilvl w:val="0"/>
          <w:numId w:val="1"/>
        </w:numPr>
        <w:ind w:right="12" w:hanging="360"/>
      </w:pPr>
      <w:r>
        <w:t>Proyecciones.</w:t>
      </w:r>
    </w:p>
    <w:p w:rsidR="008B29A4" w:rsidRDefault="003F0152">
      <w:pPr>
        <w:numPr>
          <w:ilvl w:val="0"/>
          <w:numId w:val="1"/>
        </w:numPr>
        <w:ind w:right="12" w:hanging="360"/>
      </w:pPr>
      <w:r>
        <w:t>Mapeado de texturas.</w:t>
      </w:r>
    </w:p>
    <w:p w:rsidR="008B29A4" w:rsidRDefault="003F0152">
      <w:pPr>
        <w:numPr>
          <w:ilvl w:val="0"/>
          <w:numId w:val="1"/>
        </w:numPr>
        <w:ind w:right="12" w:hanging="360"/>
      </w:pPr>
      <w:r>
        <w:t>Texture Paint.</w:t>
      </w:r>
    </w:p>
    <w:p w:rsidR="008B29A4" w:rsidRDefault="003F0152">
      <w:pPr>
        <w:numPr>
          <w:ilvl w:val="0"/>
          <w:numId w:val="1"/>
        </w:numPr>
        <w:spacing w:after="513"/>
        <w:ind w:right="12" w:hanging="360"/>
      </w:pPr>
      <w:r>
        <w:t>Flujo de trabajo ZBrush-Photoshop.</w:t>
      </w:r>
    </w:p>
    <w:p w:rsidR="008B29A4" w:rsidRDefault="003F0152">
      <w:pPr>
        <w:spacing w:after="216" w:line="265" w:lineRule="auto"/>
        <w:ind w:left="145"/>
      </w:pPr>
      <w:r>
        <w:rPr>
          <w:b/>
          <w:color w:val="FA4C2D"/>
          <w:sz w:val="22"/>
        </w:rPr>
        <w:t xml:space="preserve">Unidad </w:t>
      </w:r>
      <w:r w:rsidR="0081455E">
        <w:rPr>
          <w:b/>
          <w:color w:val="FA4C2D"/>
          <w:sz w:val="22"/>
        </w:rPr>
        <w:t>8</w:t>
      </w:r>
      <w:r>
        <w:rPr>
          <w:b/>
          <w:color w:val="FA4C2D"/>
          <w:sz w:val="22"/>
        </w:rPr>
        <w:t>. Renderizado: ZBrush</w:t>
      </w:r>
      <w:r>
        <w:rPr>
          <w:b/>
          <w:color w:val="FA4C2D"/>
          <w:sz w:val="22"/>
        </w:rPr>
        <w:t xml:space="preserve"> y Keyshot.</w:t>
      </w:r>
    </w:p>
    <w:p w:rsidR="008B29A4" w:rsidRDefault="003F0152">
      <w:pPr>
        <w:numPr>
          <w:ilvl w:val="0"/>
          <w:numId w:val="1"/>
        </w:numPr>
        <w:ind w:right="12" w:hanging="360"/>
      </w:pPr>
      <w:r>
        <w:t>Posibilidades de ZBrush para la renderización.</w:t>
      </w:r>
    </w:p>
    <w:p w:rsidR="008B29A4" w:rsidRDefault="003F0152">
      <w:pPr>
        <w:numPr>
          <w:ilvl w:val="0"/>
          <w:numId w:val="1"/>
        </w:numPr>
        <w:ind w:right="12" w:hanging="360"/>
      </w:pPr>
      <w:r>
        <w:t>Iluminación básica en ZBrush.</w:t>
      </w:r>
    </w:p>
    <w:p w:rsidR="008B29A4" w:rsidRDefault="003F0152">
      <w:pPr>
        <w:numPr>
          <w:ilvl w:val="0"/>
          <w:numId w:val="1"/>
        </w:numPr>
        <w:spacing w:after="301"/>
        <w:ind w:right="12" w:hanging="360"/>
      </w:pPr>
      <w:r>
        <w:t>ZBrush-Keyshot. Importación directa y renderizado básico en Keyshot.</w:t>
      </w:r>
    </w:p>
    <w:p w:rsidR="008B29A4" w:rsidRDefault="003F0152">
      <w:pPr>
        <w:spacing w:after="216" w:line="265" w:lineRule="auto"/>
        <w:ind w:left="145"/>
      </w:pPr>
      <w:r>
        <w:rPr>
          <w:b/>
          <w:color w:val="FA4C2D"/>
          <w:sz w:val="22"/>
        </w:rPr>
        <w:t xml:space="preserve">Unidad </w:t>
      </w:r>
      <w:r w:rsidR="0081455E">
        <w:rPr>
          <w:b/>
          <w:color w:val="FA4C2D"/>
          <w:sz w:val="22"/>
        </w:rPr>
        <w:t>9</w:t>
      </w:r>
      <w:r>
        <w:rPr>
          <w:b/>
          <w:color w:val="FA4C2D"/>
          <w:sz w:val="22"/>
        </w:rPr>
        <w:t>.Postproducción y presentación del proyecto.</w:t>
      </w:r>
    </w:p>
    <w:p w:rsidR="008B29A4" w:rsidRDefault="003F0152">
      <w:pPr>
        <w:numPr>
          <w:ilvl w:val="0"/>
          <w:numId w:val="1"/>
        </w:numPr>
        <w:ind w:right="12" w:hanging="360"/>
      </w:pPr>
      <w:r>
        <w:t>Aplicación a proyecto.</w:t>
      </w:r>
    </w:p>
    <w:p w:rsidR="008B29A4" w:rsidRDefault="008D2EC5">
      <w:pPr>
        <w:spacing w:after="127" w:line="259" w:lineRule="auto"/>
        <w:ind w:left="-10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1323" o:spid="_x0000_s1060" style="width:470pt;height:2pt;mso-position-horizontal-relative:char;mso-position-vertical-relative:line" coordsize="59690,254">
            <v:shape id="Shape 443" o:spid="_x0000_s1061" style="position:absolute;width:59690;height:0" coordsize="5969000,0" path="m,l5969000,e" filled="f" fillcolor="black" strokecolor="#fa4c2d" strokeweight="2pt">
              <v:fill opacity="0"/>
              <v:stroke miterlimit="10" joinstyle="miter"/>
            </v:shape>
            <w10:wrap type="none"/>
            <w10:anchorlock/>
          </v:group>
        </w:pict>
      </w:r>
    </w:p>
    <w:p w:rsidR="008B29A4" w:rsidRDefault="003F0152">
      <w:pPr>
        <w:pStyle w:val="Ttulo1"/>
        <w:ind w:left="10" w:right="2432"/>
      </w:pPr>
      <w:r>
        <w:t>→ 7. Volumen de trabajo/ Metodología</w:t>
      </w:r>
    </w:p>
    <w:p w:rsidR="008B29A4" w:rsidRDefault="008D2EC5">
      <w:pPr>
        <w:spacing w:after="120" w:line="259" w:lineRule="auto"/>
        <w:ind w:left="-10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1324" o:spid="_x0000_s1057" style="width:470pt;height:11.5pt;mso-position-horizontal-relative:char;mso-position-vertical-relative:line" coordsize="59690,1460">
            <v:shape id="Shape 444" o:spid="_x0000_s1059" style="position:absolute;width:59690;height:0" coordsize="5969000,0" path="m,l5969000,e" filled="f" fillcolor="black" strokecolor="#fa4c2d" strokeweight="2pt">
              <v:fill opacity="0"/>
              <v:stroke miterlimit="10" joinstyle="miter"/>
            </v:shape>
            <v:shape id="Shape 451" o:spid="_x0000_s1058" style="position:absolute;left:254;top:1460;width:59436;height:0" coordsize="5943600,0" path="m,l5943600,e" filled="f" fillcolor="black" strokecolor="#fa4c2d" strokeweight="1pt">
              <v:fill opacity="0"/>
              <v:stroke miterlimit="10" joinstyle="miter"/>
            </v:shape>
            <w10:wrap type="none"/>
            <w10:anchorlock/>
          </v:group>
        </w:pict>
      </w:r>
    </w:p>
    <w:p w:rsidR="008B29A4" w:rsidRDefault="003F0152">
      <w:pPr>
        <w:spacing w:after="0" w:line="259" w:lineRule="auto"/>
        <w:ind w:left="10"/>
      </w:pPr>
      <w:r>
        <w:rPr>
          <w:b/>
          <w:color w:val="FB4A20"/>
        </w:rPr>
        <w:t>7.1 Actividades de trabajo presencial</w:t>
      </w:r>
    </w:p>
    <w:tbl>
      <w:tblPr>
        <w:tblStyle w:val="TableGrid"/>
        <w:tblW w:w="9360" w:type="dxa"/>
        <w:tblInd w:w="-65" w:type="dxa"/>
        <w:tblCellMar>
          <w:top w:w="70" w:type="dxa"/>
          <w:left w:w="151" w:type="dxa"/>
          <w:right w:w="72" w:type="dxa"/>
        </w:tblCellMar>
        <w:tblLook w:val="04A0"/>
      </w:tblPr>
      <w:tblGrid>
        <w:gridCol w:w="1850"/>
        <w:gridCol w:w="4380"/>
        <w:gridCol w:w="1720"/>
        <w:gridCol w:w="1410"/>
      </w:tblGrid>
      <w:tr w:rsidR="008B29A4">
        <w:trPr>
          <w:trHeight w:val="880"/>
        </w:trPr>
        <w:tc>
          <w:tcPr>
            <w:tcW w:w="185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right="74" w:firstLine="0"/>
              <w:jc w:val="center"/>
            </w:pPr>
            <w:r>
              <w:rPr>
                <w:b/>
                <w:color w:val="FB4A20"/>
                <w:sz w:val="18"/>
              </w:rPr>
              <w:t>ACTIVIDADES</w:t>
            </w:r>
          </w:p>
        </w:tc>
        <w:tc>
          <w:tcPr>
            <w:tcW w:w="4380" w:type="dxa"/>
            <w:tcBorders>
              <w:top w:val="single" w:sz="8" w:space="0" w:color="FA4C2D"/>
              <w:left w:val="single" w:sz="8" w:space="0" w:color="FA4C2D"/>
              <w:bottom w:val="single" w:sz="8" w:space="0" w:color="FA4C2D"/>
              <w:right w:val="single" w:sz="8" w:space="0" w:color="FA4C2D"/>
            </w:tcBorders>
            <w:vAlign w:val="center"/>
          </w:tcPr>
          <w:p w:rsidR="008B29A4" w:rsidRDefault="003F0152">
            <w:pPr>
              <w:spacing w:after="0" w:line="259" w:lineRule="auto"/>
              <w:ind w:left="0" w:right="82" w:firstLine="0"/>
              <w:jc w:val="center"/>
            </w:pPr>
            <w:r>
              <w:rPr>
                <w:b/>
                <w:color w:val="FB4A20"/>
                <w:sz w:val="18"/>
              </w:rPr>
              <w:t>Metodología de enseñanza-aprendizaje</w:t>
            </w:r>
          </w:p>
        </w:tc>
        <w:tc>
          <w:tcPr>
            <w:tcW w:w="1720" w:type="dxa"/>
            <w:tcBorders>
              <w:top w:val="single" w:sz="8" w:space="0" w:color="FA4C2D"/>
              <w:left w:val="single" w:sz="8" w:space="0" w:color="FA4C2D"/>
              <w:bottom w:val="single" w:sz="8" w:space="0" w:color="FA4C2D"/>
              <w:right w:val="single" w:sz="8" w:space="0" w:color="FA4C2D"/>
            </w:tcBorders>
            <w:vAlign w:val="center"/>
          </w:tcPr>
          <w:p w:rsidR="008B29A4" w:rsidRDefault="003F0152">
            <w:pPr>
              <w:spacing w:after="0" w:line="259" w:lineRule="auto"/>
              <w:ind w:left="0" w:right="89" w:firstLine="0"/>
              <w:jc w:val="center"/>
            </w:pPr>
            <w:r>
              <w:rPr>
                <w:b/>
                <w:color w:val="FB4A20"/>
                <w:sz w:val="16"/>
              </w:rPr>
              <w:t>Relación con los</w:t>
            </w:r>
          </w:p>
          <w:p w:rsidR="008B29A4" w:rsidRDefault="003F0152">
            <w:pPr>
              <w:spacing w:after="0" w:line="259" w:lineRule="auto"/>
              <w:ind w:left="0" w:firstLine="0"/>
              <w:jc w:val="center"/>
            </w:pPr>
            <w:r>
              <w:rPr>
                <w:b/>
                <w:color w:val="FB4A20"/>
                <w:sz w:val="16"/>
              </w:rPr>
              <w:t>Resultados de Aprendizaje</w:t>
            </w:r>
          </w:p>
        </w:tc>
        <w:tc>
          <w:tcPr>
            <w:tcW w:w="1410" w:type="dxa"/>
            <w:tcBorders>
              <w:top w:val="single" w:sz="8" w:space="0" w:color="FA4C2D"/>
              <w:left w:val="single" w:sz="8" w:space="0" w:color="FA4C2D"/>
              <w:bottom w:val="single" w:sz="8" w:space="0" w:color="FA4C2D"/>
              <w:right w:val="nil"/>
            </w:tcBorders>
          </w:tcPr>
          <w:p w:rsidR="008B29A4" w:rsidRDefault="003F0152">
            <w:pPr>
              <w:spacing w:after="0" w:line="240" w:lineRule="auto"/>
              <w:ind w:left="264" w:hanging="64"/>
            </w:pPr>
            <w:r>
              <w:rPr>
                <w:b/>
                <w:color w:val="FB4A20"/>
                <w:sz w:val="16"/>
              </w:rPr>
              <w:t>Volumen trabajo</w:t>
            </w:r>
          </w:p>
          <w:p w:rsidR="008B29A4" w:rsidRDefault="003F0152">
            <w:pPr>
              <w:spacing w:after="0" w:line="259" w:lineRule="auto"/>
              <w:ind w:left="310" w:hanging="310"/>
            </w:pPr>
            <w:r>
              <w:rPr>
                <w:b/>
                <w:color w:val="FB4A20"/>
                <w:sz w:val="16"/>
              </w:rPr>
              <w:t>(en nº horas o ECTS)</w:t>
            </w:r>
          </w:p>
        </w:tc>
      </w:tr>
      <w:tr w:rsidR="008B29A4">
        <w:trPr>
          <w:trHeight w:val="880"/>
        </w:trPr>
        <w:tc>
          <w:tcPr>
            <w:tcW w:w="185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right="74" w:firstLine="0"/>
              <w:jc w:val="center"/>
            </w:pPr>
            <w:r>
              <w:rPr>
                <w:i/>
                <w:sz w:val="18"/>
              </w:rPr>
              <w:t>Clase presencial</w:t>
            </w:r>
          </w:p>
        </w:tc>
        <w:tc>
          <w:tcPr>
            <w:tcW w:w="4380" w:type="dxa"/>
            <w:tcBorders>
              <w:top w:val="single" w:sz="8" w:space="0" w:color="FA4C2D"/>
              <w:left w:val="single" w:sz="8" w:space="0" w:color="FA4C2D"/>
              <w:bottom w:val="single" w:sz="8" w:space="0" w:color="FA4C2D"/>
              <w:right w:val="single" w:sz="8" w:space="0" w:color="FA4C2D"/>
            </w:tcBorders>
          </w:tcPr>
          <w:p w:rsidR="008B29A4" w:rsidRDefault="003F0152">
            <w:pPr>
              <w:spacing w:after="0" w:line="259" w:lineRule="auto"/>
              <w:ind w:left="44" w:firstLine="0"/>
            </w:pPr>
            <w:r>
              <w:rPr>
                <w:sz w:val="16"/>
              </w:rPr>
              <w:t xml:space="preserve">Exposición de contenidos por parte del profesorado o en seminarios, análisis de competencias, explicación y demostración de capacidades, habilidades y conocimientos en el </w:t>
            </w:r>
            <w:r>
              <w:rPr>
                <w:sz w:val="16"/>
              </w:rPr>
              <w:t>aula.</w:t>
            </w:r>
          </w:p>
        </w:tc>
        <w:tc>
          <w:tcPr>
            <w:tcW w:w="1720" w:type="dxa"/>
            <w:tcBorders>
              <w:top w:val="single" w:sz="8" w:space="0" w:color="FA4C2D"/>
              <w:left w:val="single" w:sz="8" w:space="0" w:color="FA4C2D"/>
              <w:bottom w:val="single" w:sz="8" w:space="0" w:color="FA4C2D"/>
              <w:right w:val="single" w:sz="8" w:space="0" w:color="FA4C2D"/>
            </w:tcBorders>
            <w:vAlign w:val="center"/>
          </w:tcPr>
          <w:p w:rsidR="008B29A4" w:rsidRDefault="003F0152">
            <w:pPr>
              <w:spacing w:after="0" w:line="259" w:lineRule="auto"/>
              <w:ind w:left="46" w:firstLine="0"/>
              <w:jc w:val="center"/>
            </w:pPr>
            <w:r>
              <w:rPr>
                <w:sz w:val="18"/>
              </w:rPr>
              <w:t>RA1-RA6</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6" w:firstLine="0"/>
              <w:jc w:val="center"/>
            </w:pPr>
            <w:r>
              <w:rPr>
                <w:sz w:val="18"/>
              </w:rPr>
              <w:t>10</w:t>
            </w:r>
          </w:p>
        </w:tc>
      </w:tr>
      <w:tr w:rsidR="008B29A4">
        <w:trPr>
          <w:trHeight w:val="1640"/>
        </w:trPr>
        <w:tc>
          <w:tcPr>
            <w:tcW w:w="185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right="74" w:firstLine="0"/>
              <w:jc w:val="center"/>
            </w:pPr>
            <w:r>
              <w:rPr>
                <w:i/>
                <w:sz w:val="18"/>
              </w:rPr>
              <w:lastRenderedPageBreak/>
              <w:t>Clases prácticas</w:t>
            </w:r>
          </w:p>
        </w:tc>
        <w:tc>
          <w:tcPr>
            <w:tcW w:w="4380" w:type="dxa"/>
            <w:tcBorders>
              <w:top w:val="single" w:sz="8" w:space="0" w:color="FA4C2D"/>
              <w:left w:val="single" w:sz="8" w:space="0" w:color="FA4C2D"/>
              <w:bottom w:val="single" w:sz="8" w:space="0" w:color="FA4C2D"/>
              <w:right w:val="single" w:sz="8" w:space="0" w:color="FA4C2D"/>
            </w:tcBorders>
          </w:tcPr>
          <w:p w:rsidR="008B29A4" w:rsidRDefault="003F0152">
            <w:pPr>
              <w:spacing w:after="0" w:line="259" w:lineRule="auto"/>
              <w:ind w:left="44" w:firstLine="0"/>
            </w:pPr>
            <w:r>
              <w:rPr>
                <w:sz w:val="16"/>
              </w:rPr>
              <w:t xml:space="preserve">Sesiones de trabajo grupal en grupos supervisadas por el o la docente. Estudio de casos, proyectos, talleres, problemas, estudio de campo, aula de informática, laboratorio, visitas a exposiciones/ conciertos/ </w:t>
            </w:r>
            <w:r>
              <w:rPr>
                <w:sz w:val="16"/>
              </w:rPr>
              <w:t>representaciones/audiciones…, búsqueda de datos, bibliotecas, en Internet, etc. Construcción significativa del conocimiento a través de la interacción y actividad del alumnado.</w:t>
            </w:r>
          </w:p>
        </w:tc>
        <w:tc>
          <w:tcPr>
            <w:tcW w:w="1720" w:type="dxa"/>
            <w:tcBorders>
              <w:top w:val="single" w:sz="8" w:space="0" w:color="FA4C2D"/>
              <w:left w:val="single" w:sz="8" w:space="0" w:color="FA4C2D"/>
              <w:bottom w:val="single" w:sz="8" w:space="0" w:color="FA4C2D"/>
              <w:right w:val="single" w:sz="8" w:space="0" w:color="FA4C2D"/>
            </w:tcBorders>
            <w:vAlign w:val="center"/>
          </w:tcPr>
          <w:p w:rsidR="008B29A4" w:rsidRDefault="003F0152">
            <w:pPr>
              <w:spacing w:after="0" w:line="259" w:lineRule="auto"/>
              <w:ind w:left="46" w:firstLine="0"/>
              <w:jc w:val="center"/>
            </w:pPr>
            <w:r>
              <w:rPr>
                <w:sz w:val="18"/>
              </w:rPr>
              <w:t>RA1-RA6</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6" w:firstLine="0"/>
              <w:jc w:val="center"/>
            </w:pPr>
            <w:r>
              <w:rPr>
                <w:sz w:val="18"/>
              </w:rPr>
              <w:t>32</w:t>
            </w:r>
          </w:p>
        </w:tc>
      </w:tr>
      <w:tr w:rsidR="008B29A4">
        <w:trPr>
          <w:trHeight w:val="1260"/>
        </w:trPr>
        <w:tc>
          <w:tcPr>
            <w:tcW w:w="185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right="74" w:firstLine="0"/>
              <w:jc w:val="center"/>
            </w:pPr>
            <w:r>
              <w:rPr>
                <w:i/>
                <w:sz w:val="18"/>
              </w:rPr>
              <w:t>Tutoría</w:t>
            </w:r>
          </w:p>
        </w:tc>
        <w:tc>
          <w:tcPr>
            <w:tcW w:w="4380" w:type="dxa"/>
            <w:tcBorders>
              <w:top w:val="single" w:sz="8" w:space="0" w:color="FA4C2D"/>
              <w:left w:val="single" w:sz="8" w:space="0" w:color="FA4C2D"/>
              <w:bottom w:val="single" w:sz="8" w:space="0" w:color="FA4C2D"/>
              <w:right w:val="single" w:sz="8" w:space="0" w:color="FA4C2D"/>
            </w:tcBorders>
          </w:tcPr>
          <w:p w:rsidR="008B29A4" w:rsidRDefault="003F0152">
            <w:pPr>
              <w:spacing w:after="0" w:line="259" w:lineRule="auto"/>
              <w:ind w:left="44" w:firstLine="0"/>
            </w:pPr>
            <w:r>
              <w:rPr>
                <w:sz w:val="16"/>
              </w:rPr>
              <w:t xml:space="preserve">Atención personalizada y en pequeño grupo. Periodo de </w:t>
            </w:r>
            <w:r>
              <w:rPr>
                <w:sz w:val="16"/>
              </w:rPr>
              <w:t>instrucción y/oorientación realizado por un tutor o tutora con el objetivo de revisar y discutir los materiales y temas presentados en las clases, seminarios, talleres, lecturas, realización de trabajos, proyectos, etc.</w:t>
            </w:r>
          </w:p>
        </w:tc>
        <w:tc>
          <w:tcPr>
            <w:tcW w:w="1720" w:type="dxa"/>
            <w:tcBorders>
              <w:top w:val="single" w:sz="8" w:space="0" w:color="FA4C2D"/>
              <w:left w:val="single" w:sz="8" w:space="0" w:color="FA4C2D"/>
              <w:bottom w:val="single" w:sz="8" w:space="0" w:color="FA4C2D"/>
              <w:right w:val="single" w:sz="8" w:space="0" w:color="FA4C2D"/>
            </w:tcBorders>
            <w:vAlign w:val="center"/>
          </w:tcPr>
          <w:p w:rsidR="008B29A4" w:rsidRDefault="003F0152">
            <w:pPr>
              <w:spacing w:after="0" w:line="259" w:lineRule="auto"/>
              <w:ind w:left="46" w:firstLine="0"/>
              <w:jc w:val="center"/>
            </w:pPr>
            <w:r>
              <w:rPr>
                <w:sz w:val="18"/>
              </w:rPr>
              <w:t>RA1-RA6</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6" w:firstLine="0"/>
              <w:jc w:val="center"/>
            </w:pPr>
            <w:r>
              <w:rPr>
                <w:sz w:val="18"/>
              </w:rPr>
              <w:t>6</w:t>
            </w:r>
          </w:p>
        </w:tc>
      </w:tr>
      <w:tr w:rsidR="008B29A4">
        <w:trPr>
          <w:trHeight w:val="700"/>
        </w:trPr>
        <w:tc>
          <w:tcPr>
            <w:tcW w:w="185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right="74" w:firstLine="0"/>
              <w:jc w:val="center"/>
            </w:pPr>
            <w:r>
              <w:rPr>
                <w:i/>
                <w:sz w:val="18"/>
              </w:rPr>
              <w:t>Evaluación</w:t>
            </w:r>
          </w:p>
        </w:tc>
        <w:tc>
          <w:tcPr>
            <w:tcW w:w="4380" w:type="dxa"/>
            <w:tcBorders>
              <w:top w:val="single" w:sz="8" w:space="0" w:color="FA4C2D"/>
              <w:left w:val="single" w:sz="8" w:space="0" w:color="FA4C2D"/>
              <w:bottom w:val="single" w:sz="8" w:space="0" w:color="FA4C2D"/>
              <w:right w:val="single" w:sz="8" w:space="0" w:color="FA4C2D"/>
            </w:tcBorders>
          </w:tcPr>
          <w:p w:rsidR="008B29A4" w:rsidRDefault="003F0152">
            <w:pPr>
              <w:spacing w:after="0" w:line="259" w:lineRule="auto"/>
              <w:ind w:left="44" w:right="195" w:firstLine="0"/>
              <w:jc w:val="both"/>
            </w:pPr>
            <w:r>
              <w:rPr>
                <w:sz w:val="16"/>
              </w:rPr>
              <w:t xml:space="preserve">Conjunto de </w:t>
            </w:r>
            <w:r>
              <w:rPr>
                <w:sz w:val="16"/>
              </w:rPr>
              <w:t>pruebas (orales y/o escritas) empleadas en la evaluación inicial o formativa del alumnado.</w:t>
            </w:r>
          </w:p>
        </w:tc>
        <w:tc>
          <w:tcPr>
            <w:tcW w:w="1720" w:type="dxa"/>
            <w:tcBorders>
              <w:top w:val="single" w:sz="8" w:space="0" w:color="FA4C2D"/>
              <w:left w:val="single" w:sz="8" w:space="0" w:color="FA4C2D"/>
              <w:bottom w:val="single" w:sz="8" w:space="0" w:color="FA4C2D"/>
              <w:right w:val="single" w:sz="8" w:space="0" w:color="FA4C2D"/>
            </w:tcBorders>
          </w:tcPr>
          <w:p w:rsidR="008B29A4" w:rsidRDefault="008B29A4">
            <w:pPr>
              <w:spacing w:after="160" w:line="259" w:lineRule="auto"/>
              <w:ind w:left="0" w:firstLine="0"/>
            </w:pP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6" w:firstLine="0"/>
              <w:jc w:val="center"/>
            </w:pPr>
            <w:r>
              <w:rPr>
                <w:sz w:val="18"/>
              </w:rPr>
              <w:t>12</w:t>
            </w:r>
          </w:p>
        </w:tc>
      </w:tr>
      <w:tr w:rsidR="008B29A4">
        <w:trPr>
          <w:trHeight w:val="480"/>
        </w:trPr>
        <w:tc>
          <w:tcPr>
            <w:tcW w:w="6230" w:type="dxa"/>
            <w:gridSpan w:val="2"/>
            <w:tcBorders>
              <w:top w:val="single" w:sz="8" w:space="0" w:color="FA4C2D"/>
              <w:left w:val="nil"/>
              <w:bottom w:val="single" w:sz="8" w:space="0" w:color="FA4C2D"/>
              <w:right w:val="nil"/>
            </w:tcBorders>
          </w:tcPr>
          <w:p w:rsidR="008B29A4" w:rsidRDefault="008B29A4">
            <w:pPr>
              <w:spacing w:after="160" w:line="259" w:lineRule="auto"/>
              <w:ind w:left="0" w:firstLine="0"/>
            </w:pPr>
          </w:p>
        </w:tc>
        <w:tc>
          <w:tcPr>
            <w:tcW w:w="172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390" w:firstLine="0"/>
            </w:pPr>
            <w:r>
              <w:rPr>
                <w:b/>
                <w:color w:val="000000"/>
              </w:rPr>
              <w:t>SUBTOTAL</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36" w:firstLine="0"/>
              <w:jc w:val="center"/>
            </w:pPr>
            <w:r>
              <w:t>60</w:t>
            </w:r>
          </w:p>
        </w:tc>
      </w:tr>
    </w:tbl>
    <w:p w:rsidR="008B29A4" w:rsidRDefault="003F0152">
      <w:pPr>
        <w:spacing w:after="0" w:line="259" w:lineRule="auto"/>
        <w:ind w:left="10"/>
      </w:pPr>
      <w:r>
        <w:rPr>
          <w:b/>
          <w:color w:val="FB4A20"/>
        </w:rPr>
        <w:t>7.2 Actividades de trabajo autónomo</w:t>
      </w:r>
    </w:p>
    <w:tbl>
      <w:tblPr>
        <w:tblStyle w:val="TableGrid"/>
        <w:tblW w:w="9360" w:type="dxa"/>
        <w:tblInd w:w="-65" w:type="dxa"/>
        <w:tblCellMar>
          <w:top w:w="66" w:type="dxa"/>
          <w:left w:w="125" w:type="dxa"/>
          <w:right w:w="95" w:type="dxa"/>
        </w:tblCellMar>
        <w:tblLook w:val="04A0"/>
      </w:tblPr>
      <w:tblGrid>
        <w:gridCol w:w="1850"/>
        <w:gridCol w:w="4380"/>
        <w:gridCol w:w="1720"/>
        <w:gridCol w:w="1410"/>
      </w:tblGrid>
      <w:tr w:rsidR="008B29A4">
        <w:trPr>
          <w:trHeight w:val="1460"/>
        </w:trPr>
        <w:tc>
          <w:tcPr>
            <w:tcW w:w="185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firstLine="0"/>
            </w:pPr>
            <w:r>
              <w:rPr>
                <w:i/>
                <w:sz w:val="18"/>
              </w:rPr>
              <w:t>Trabajo autónomo</w:t>
            </w:r>
          </w:p>
        </w:tc>
        <w:tc>
          <w:tcPr>
            <w:tcW w:w="4380" w:type="dxa"/>
            <w:tcBorders>
              <w:top w:val="single" w:sz="8" w:space="0" w:color="FA4C2D"/>
              <w:left w:val="single" w:sz="8" w:space="0" w:color="FA4C2D"/>
              <w:bottom w:val="single" w:sz="8" w:space="0" w:color="FA4C2D"/>
              <w:right w:val="single" w:sz="8" w:space="0" w:color="FA4C2D"/>
            </w:tcBorders>
          </w:tcPr>
          <w:p w:rsidR="008B29A4" w:rsidRDefault="003F0152">
            <w:pPr>
              <w:spacing w:after="0" w:line="240" w:lineRule="auto"/>
              <w:ind w:left="70" w:firstLine="0"/>
              <w:jc w:val="both"/>
            </w:pPr>
            <w:r>
              <w:rPr>
                <w:sz w:val="16"/>
              </w:rPr>
              <w:t>Estudio del alumno o alumna: preparación y práctica individual de lecturas, textos,</w:t>
            </w:r>
          </w:p>
          <w:p w:rsidR="008B29A4" w:rsidRDefault="003F0152">
            <w:pPr>
              <w:spacing w:after="0" w:line="259" w:lineRule="auto"/>
              <w:ind w:left="70" w:firstLine="0"/>
            </w:pPr>
            <w:r>
              <w:rPr>
                <w:sz w:val="16"/>
              </w:rPr>
              <w:t>interpretaciones, ensayos, resolución de problemas, proyectos, seminarios, talleres, trabajos, memorias,… para exponer o entregar durante las clases teóricas, clases prácticas y/o tutorías de pequeño grupo.</w:t>
            </w:r>
          </w:p>
        </w:tc>
        <w:tc>
          <w:tcPr>
            <w:tcW w:w="1720" w:type="dxa"/>
            <w:tcBorders>
              <w:top w:val="single" w:sz="8" w:space="0" w:color="FA4C2D"/>
              <w:left w:val="single" w:sz="8" w:space="0" w:color="FA4C2D"/>
              <w:bottom w:val="single" w:sz="8" w:space="0" w:color="FA4C2D"/>
              <w:right w:val="single" w:sz="8" w:space="0" w:color="FA4C2D"/>
            </w:tcBorders>
            <w:vAlign w:val="center"/>
          </w:tcPr>
          <w:p w:rsidR="008B29A4" w:rsidRDefault="003F0152">
            <w:pPr>
              <w:spacing w:after="0" w:line="259" w:lineRule="auto"/>
              <w:ind w:left="96" w:firstLine="0"/>
              <w:jc w:val="center"/>
            </w:pPr>
            <w:r>
              <w:rPr>
                <w:sz w:val="18"/>
              </w:rPr>
              <w:t>RA2-RA6</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86" w:firstLine="0"/>
              <w:jc w:val="center"/>
            </w:pPr>
            <w:r>
              <w:t>57</w:t>
            </w:r>
          </w:p>
        </w:tc>
      </w:tr>
      <w:tr w:rsidR="008B29A4">
        <w:trPr>
          <w:trHeight w:val="1260"/>
        </w:trPr>
        <w:tc>
          <w:tcPr>
            <w:tcW w:w="185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right="24" w:firstLine="0"/>
              <w:jc w:val="center"/>
            </w:pPr>
            <w:r>
              <w:rPr>
                <w:i/>
                <w:sz w:val="18"/>
              </w:rPr>
              <w:t>Estudio práctico</w:t>
            </w:r>
          </w:p>
        </w:tc>
        <w:tc>
          <w:tcPr>
            <w:tcW w:w="4380" w:type="dxa"/>
            <w:tcBorders>
              <w:top w:val="single" w:sz="8" w:space="0" w:color="FA4C2D"/>
              <w:left w:val="single" w:sz="8" w:space="0" w:color="FA4C2D"/>
              <w:bottom w:val="single" w:sz="8" w:space="0" w:color="FA4C2D"/>
              <w:right w:val="single" w:sz="8" w:space="0" w:color="FA4C2D"/>
            </w:tcBorders>
          </w:tcPr>
          <w:p w:rsidR="008B29A4" w:rsidRDefault="003F0152">
            <w:pPr>
              <w:spacing w:after="0" w:line="259" w:lineRule="auto"/>
              <w:ind w:left="70" w:firstLine="0"/>
            </w:pPr>
            <w:r>
              <w:rPr>
                <w:sz w:val="16"/>
              </w:rPr>
              <w:t>Preparación en grupo de lecturas, textos, interpretaciones, ensayos, resolución de problemas, proyectos, seminarios, talleres, trabajos, memorias,… para exponer o entregar durante las clases teóricas, clases prácticas y/o tutorías de pequeño grupo.</w:t>
            </w:r>
          </w:p>
        </w:tc>
        <w:tc>
          <w:tcPr>
            <w:tcW w:w="1720" w:type="dxa"/>
            <w:tcBorders>
              <w:top w:val="single" w:sz="8" w:space="0" w:color="FA4C2D"/>
              <w:left w:val="single" w:sz="8" w:space="0" w:color="FA4C2D"/>
              <w:bottom w:val="single" w:sz="8" w:space="0" w:color="FA4C2D"/>
              <w:right w:val="single" w:sz="8" w:space="0" w:color="FA4C2D"/>
            </w:tcBorders>
            <w:vAlign w:val="center"/>
          </w:tcPr>
          <w:p w:rsidR="008B29A4" w:rsidRDefault="003F0152">
            <w:pPr>
              <w:spacing w:after="0" w:line="259" w:lineRule="auto"/>
              <w:ind w:left="96" w:firstLine="0"/>
              <w:jc w:val="center"/>
            </w:pPr>
            <w:r>
              <w:rPr>
                <w:sz w:val="18"/>
              </w:rPr>
              <w:t>RA2-RA6</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86" w:firstLine="0"/>
              <w:jc w:val="center"/>
            </w:pPr>
            <w:r>
              <w:t>30</w:t>
            </w:r>
          </w:p>
        </w:tc>
      </w:tr>
      <w:tr w:rsidR="008B29A4">
        <w:trPr>
          <w:trHeight w:val="680"/>
        </w:trPr>
        <w:tc>
          <w:tcPr>
            <w:tcW w:w="185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firstLine="0"/>
              <w:jc w:val="center"/>
            </w:pPr>
            <w:r>
              <w:rPr>
                <w:i/>
                <w:sz w:val="18"/>
              </w:rPr>
              <w:t>Actividades complementarias</w:t>
            </w:r>
          </w:p>
        </w:tc>
        <w:tc>
          <w:tcPr>
            <w:tcW w:w="4380" w:type="dxa"/>
            <w:tcBorders>
              <w:top w:val="single" w:sz="8" w:space="0" w:color="FA4C2D"/>
              <w:left w:val="single" w:sz="8" w:space="0" w:color="FA4C2D"/>
              <w:bottom w:val="single" w:sz="8" w:space="0" w:color="FA4C2D"/>
              <w:right w:val="single" w:sz="8" w:space="0" w:color="FA4C2D"/>
            </w:tcBorders>
          </w:tcPr>
          <w:p w:rsidR="008B29A4" w:rsidRDefault="003F0152">
            <w:pPr>
              <w:spacing w:after="0" w:line="259" w:lineRule="auto"/>
              <w:ind w:left="70" w:right="664" w:firstLine="0"/>
              <w:jc w:val="both"/>
            </w:pPr>
            <w:r>
              <w:rPr>
                <w:sz w:val="16"/>
              </w:rPr>
              <w:t>Preparación y asistencia a actividades complementarias como talleres, congresos, conferencias, etc.</w:t>
            </w:r>
          </w:p>
        </w:tc>
        <w:tc>
          <w:tcPr>
            <w:tcW w:w="1720" w:type="dxa"/>
            <w:tcBorders>
              <w:top w:val="single" w:sz="8" w:space="0" w:color="FA4C2D"/>
              <w:left w:val="single" w:sz="8" w:space="0" w:color="FA4C2D"/>
              <w:bottom w:val="single" w:sz="8" w:space="0" w:color="FA4C2D"/>
              <w:right w:val="single" w:sz="8" w:space="0" w:color="FA4C2D"/>
            </w:tcBorders>
            <w:vAlign w:val="center"/>
          </w:tcPr>
          <w:p w:rsidR="008B29A4" w:rsidRDefault="003F0152">
            <w:pPr>
              <w:spacing w:after="0" w:line="259" w:lineRule="auto"/>
              <w:ind w:left="96" w:firstLine="0"/>
              <w:jc w:val="center"/>
            </w:pPr>
            <w:r>
              <w:rPr>
                <w:sz w:val="18"/>
              </w:rPr>
              <w:t>RA1-RA6</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86" w:firstLine="0"/>
              <w:jc w:val="center"/>
            </w:pPr>
            <w:r>
              <w:t>3</w:t>
            </w:r>
          </w:p>
        </w:tc>
      </w:tr>
      <w:tr w:rsidR="008B29A4">
        <w:trPr>
          <w:trHeight w:val="480"/>
        </w:trPr>
        <w:tc>
          <w:tcPr>
            <w:tcW w:w="1850" w:type="dxa"/>
            <w:tcBorders>
              <w:top w:val="single" w:sz="8" w:space="0" w:color="FA4C2D"/>
              <w:left w:val="nil"/>
              <w:bottom w:val="single" w:sz="8" w:space="0" w:color="FA4C2D"/>
              <w:right w:val="nil"/>
            </w:tcBorders>
          </w:tcPr>
          <w:p w:rsidR="008B29A4" w:rsidRDefault="008B29A4">
            <w:pPr>
              <w:spacing w:after="160" w:line="259" w:lineRule="auto"/>
              <w:ind w:left="0" w:firstLine="0"/>
            </w:pPr>
          </w:p>
        </w:tc>
        <w:tc>
          <w:tcPr>
            <w:tcW w:w="4380" w:type="dxa"/>
            <w:tcBorders>
              <w:top w:val="single" w:sz="8" w:space="0" w:color="FA4C2D"/>
              <w:left w:val="nil"/>
              <w:bottom w:val="single" w:sz="8" w:space="0" w:color="FA4C2D"/>
              <w:right w:val="nil"/>
            </w:tcBorders>
          </w:tcPr>
          <w:p w:rsidR="008B29A4" w:rsidRDefault="008B29A4">
            <w:pPr>
              <w:spacing w:after="160" w:line="259" w:lineRule="auto"/>
              <w:ind w:left="0" w:firstLine="0"/>
            </w:pPr>
          </w:p>
        </w:tc>
        <w:tc>
          <w:tcPr>
            <w:tcW w:w="172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417" w:firstLine="0"/>
            </w:pPr>
            <w:r>
              <w:rPr>
                <w:b/>
                <w:color w:val="000000"/>
              </w:rPr>
              <w:t>SUBTOTAL</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86" w:firstLine="0"/>
              <w:jc w:val="center"/>
            </w:pPr>
            <w:r>
              <w:t>90</w:t>
            </w:r>
          </w:p>
        </w:tc>
      </w:tr>
      <w:tr w:rsidR="008B29A4">
        <w:trPr>
          <w:trHeight w:val="480"/>
        </w:trPr>
        <w:tc>
          <w:tcPr>
            <w:tcW w:w="1850" w:type="dxa"/>
            <w:tcBorders>
              <w:top w:val="single" w:sz="8" w:space="0" w:color="FA4C2D"/>
              <w:left w:val="nil"/>
              <w:bottom w:val="single" w:sz="8" w:space="0" w:color="FA4C2D"/>
              <w:right w:val="nil"/>
            </w:tcBorders>
          </w:tcPr>
          <w:p w:rsidR="008B29A4" w:rsidRDefault="008B29A4">
            <w:pPr>
              <w:spacing w:after="160" w:line="259" w:lineRule="auto"/>
              <w:ind w:left="0" w:firstLine="0"/>
            </w:pPr>
          </w:p>
        </w:tc>
        <w:tc>
          <w:tcPr>
            <w:tcW w:w="4380" w:type="dxa"/>
            <w:tcBorders>
              <w:top w:val="single" w:sz="8" w:space="0" w:color="FA4C2D"/>
              <w:left w:val="nil"/>
              <w:bottom w:val="single" w:sz="8" w:space="0" w:color="FA4C2D"/>
              <w:right w:val="nil"/>
            </w:tcBorders>
          </w:tcPr>
          <w:p w:rsidR="008B29A4" w:rsidRDefault="008B29A4">
            <w:pPr>
              <w:spacing w:after="160" w:line="259" w:lineRule="auto"/>
              <w:ind w:left="0" w:firstLine="0"/>
            </w:pPr>
          </w:p>
        </w:tc>
        <w:tc>
          <w:tcPr>
            <w:tcW w:w="172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right="50" w:firstLine="0"/>
              <w:jc w:val="right"/>
            </w:pPr>
            <w:r>
              <w:rPr>
                <w:b/>
                <w:color w:val="FB4A20"/>
              </w:rPr>
              <w:t>TOTAL</w:t>
            </w:r>
          </w:p>
        </w:tc>
        <w:tc>
          <w:tcPr>
            <w:tcW w:w="141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134" w:firstLine="0"/>
              <w:jc w:val="center"/>
            </w:pPr>
            <w:r>
              <w:rPr>
                <w:b/>
                <w:color w:val="FB4A20"/>
              </w:rPr>
              <w:t>150</w:t>
            </w:r>
          </w:p>
        </w:tc>
      </w:tr>
    </w:tbl>
    <w:p w:rsidR="008B29A4" w:rsidRDefault="008D2EC5">
      <w:pPr>
        <w:spacing w:after="116" w:line="259" w:lineRule="auto"/>
        <w:ind w:left="-8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202" o:spid="_x0000_s1055" style="width:469pt;height:2pt;mso-position-horizontal-relative:char;mso-position-vertical-relative:line" coordsize="59563,254">
            <v:shape id="Shape 519" o:spid="_x0000_s1056"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pStyle w:val="Ttulo1"/>
        <w:ind w:left="10" w:right="2432"/>
      </w:pPr>
      <w:r>
        <w:t>→ 8. Recursos</w:t>
      </w:r>
    </w:p>
    <w:p w:rsidR="008B29A4" w:rsidRDefault="008D2EC5">
      <w:pPr>
        <w:spacing w:after="224" w:line="259" w:lineRule="auto"/>
        <w:ind w:left="-8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203" o:spid="_x0000_s1053" style="width:469pt;height:2pt;mso-position-horizontal-relative:char;mso-position-vertical-relative:line" coordsize="59563,254">
            <v:shape id="Shape 520" o:spid="_x0000_s1054"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spacing w:after="410"/>
        <w:ind w:right="12"/>
      </w:pPr>
      <w:r>
        <w:t>Cañón de proyección, ordenador de aula, acceso a wi-fi y enchufes, pizarra, portátil individual del alumnado, material didáctico de apoyo en</w:t>
      </w:r>
      <w:r>
        <w:t xml:space="preserve"> el aula virtual, biblioteca, bibliografía y soporte multimedia, mobiliario de aula.</w:t>
      </w:r>
    </w:p>
    <w:p w:rsidR="0081455E" w:rsidRDefault="0081455E">
      <w:pPr>
        <w:spacing w:after="410"/>
        <w:ind w:right="12"/>
      </w:pPr>
    </w:p>
    <w:p w:rsidR="0081455E" w:rsidRDefault="0081455E">
      <w:pPr>
        <w:spacing w:after="410"/>
        <w:ind w:right="12"/>
      </w:pPr>
    </w:p>
    <w:p w:rsidR="008B29A4" w:rsidRDefault="008D2EC5">
      <w:pPr>
        <w:spacing w:after="116" w:line="259" w:lineRule="auto"/>
        <w:ind w:left="-8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204" o:spid="_x0000_s1051" style="width:469pt;height:2pt;mso-position-horizontal-relative:char;mso-position-vertical-relative:line" coordsize="59563,254">
            <v:shape id="Shape 521" o:spid="_x0000_s1052"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pStyle w:val="Ttulo1"/>
        <w:ind w:left="10" w:right="2432"/>
      </w:pPr>
      <w:r>
        <w:t>→ 9. Evaluación</w:t>
      </w:r>
    </w:p>
    <w:p w:rsidR="008B29A4" w:rsidRDefault="008D2EC5">
      <w:pPr>
        <w:spacing w:after="139" w:line="259" w:lineRule="auto"/>
        <w:ind w:left="-8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205" o:spid="_x0000_s1048" style="width:469pt;height:11.5pt;mso-position-horizontal-relative:char;mso-position-vertical-relative:line" coordsize="59563,1460">
            <v:shape id="Shape 522" o:spid="_x0000_s1050" style="position:absolute;width:59563;height:0" coordsize="5956300,0" path="m,l5956300,e" filled="f" fillcolor="black" strokecolor="#fa4c2d" strokeweight="2pt">
              <v:fill opacity="0"/>
              <v:stroke miterlimit="10" joinstyle="miter"/>
            </v:shape>
            <v:shape id="Shape 525" o:spid="_x0000_s1049" style="position:absolute;left:254;top:1460;width:59309;height:0" coordsize="5930900,0" path="m,l5930900,e" filled="f" fillcolor="black" strokecolor="#fa4c2d" strokeweight="1pt">
              <v:fill opacity="0"/>
              <v:stroke miterlimit="10" joinstyle="miter"/>
            </v:shape>
            <w10:wrap type="none"/>
            <w10:anchorlock/>
          </v:group>
        </w:pict>
      </w:r>
    </w:p>
    <w:p w:rsidR="008B29A4" w:rsidRDefault="003F0152">
      <w:pPr>
        <w:spacing w:after="0" w:line="259" w:lineRule="auto"/>
        <w:ind w:left="10"/>
      </w:pPr>
      <w:r>
        <w:rPr>
          <w:b/>
          <w:color w:val="FB4A20"/>
        </w:rPr>
        <w:t>9.1 Convocatoria ordinaria</w:t>
      </w:r>
    </w:p>
    <w:p w:rsidR="008B29A4" w:rsidRDefault="008D2EC5">
      <w:pPr>
        <w:spacing w:after="119" w:line="259" w:lineRule="auto"/>
        <w:ind w:left="-4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207" o:spid="_x0000_s1046" style="width:467pt;height:1pt;mso-position-horizontal-relative:char;mso-position-vertical-relative:line" coordsize="59309,127">
            <v:shape id="Shape 526" o:spid="_x0000_s1047" style="position:absolute;width:59309;height:0" coordsize="5930900,0" path="m,l5930900,e" filled="f" fillcolor="black" strokecolor="#fa4c2d" strokeweight="1pt">
              <v:fill opacity="0"/>
              <v:stroke miterlimit="10" joinstyle="miter"/>
            </v:shape>
            <w10:wrap type="none"/>
            <w10:anchorlock/>
          </v:group>
        </w:pict>
      </w:r>
    </w:p>
    <w:p w:rsidR="008B29A4" w:rsidRDefault="003F0152">
      <w:pPr>
        <w:pStyle w:val="Ttulo2"/>
        <w:ind w:left="10"/>
      </w:pPr>
      <w:r>
        <w:t>9.1.1 Alumnado con evaluación continua</w:t>
      </w:r>
    </w:p>
    <w:tbl>
      <w:tblPr>
        <w:tblStyle w:val="TableGrid"/>
        <w:tblW w:w="9340" w:type="dxa"/>
        <w:tblInd w:w="-45" w:type="dxa"/>
        <w:tblCellMar>
          <w:top w:w="69" w:type="dxa"/>
          <w:left w:w="60" w:type="dxa"/>
          <w:right w:w="104" w:type="dxa"/>
        </w:tblCellMar>
        <w:tblLook w:val="04A0"/>
      </w:tblPr>
      <w:tblGrid>
        <w:gridCol w:w="7370"/>
        <w:gridCol w:w="1970"/>
      </w:tblGrid>
      <w:tr w:rsidR="008B29A4">
        <w:trPr>
          <w:trHeight w:val="500"/>
        </w:trPr>
        <w:tc>
          <w:tcPr>
            <w:tcW w:w="737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firstLine="0"/>
            </w:pPr>
            <w:r>
              <w:rPr>
                <w:b/>
                <w:color w:val="FB4A20"/>
                <w:sz w:val="18"/>
              </w:rPr>
              <w:t>INSTRUM</w:t>
            </w:r>
            <w:r>
              <w:rPr>
                <w:b/>
                <w:color w:val="FB4A20"/>
                <w:sz w:val="18"/>
              </w:rPr>
              <w:t>ENTOS DE EVALUACIÓN Y CRITERIOS DE EVALUACIÓN/ CALIFICACIÓN</w:t>
            </w:r>
          </w:p>
        </w:tc>
        <w:tc>
          <w:tcPr>
            <w:tcW w:w="1970" w:type="dxa"/>
            <w:tcBorders>
              <w:top w:val="single" w:sz="8" w:space="0" w:color="FA4C2D"/>
              <w:left w:val="single" w:sz="8" w:space="0" w:color="FA4C2D"/>
              <w:bottom w:val="single" w:sz="8" w:space="0" w:color="FA4C2D"/>
              <w:right w:val="nil"/>
            </w:tcBorders>
          </w:tcPr>
          <w:p w:rsidR="008B29A4" w:rsidRDefault="003F0152">
            <w:pPr>
              <w:spacing w:after="0" w:line="259" w:lineRule="auto"/>
              <w:ind w:left="0" w:firstLine="0"/>
              <w:jc w:val="center"/>
            </w:pPr>
            <w:r>
              <w:rPr>
                <w:b/>
                <w:color w:val="FB4A20"/>
                <w:sz w:val="16"/>
              </w:rPr>
              <w:t>Resultados de Aprendizaje evaluados</w:t>
            </w:r>
          </w:p>
        </w:tc>
      </w:tr>
      <w:tr w:rsidR="008B29A4">
        <w:trPr>
          <w:trHeight w:val="6700"/>
        </w:trPr>
        <w:tc>
          <w:tcPr>
            <w:tcW w:w="7370" w:type="dxa"/>
            <w:tcBorders>
              <w:top w:val="single" w:sz="8" w:space="0" w:color="FA4C2D"/>
              <w:left w:val="nil"/>
              <w:bottom w:val="single" w:sz="8" w:space="0" w:color="FA4C2D"/>
              <w:right w:val="single" w:sz="8" w:space="0" w:color="FA4C2D"/>
            </w:tcBorders>
          </w:tcPr>
          <w:p w:rsidR="008B29A4" w:rsidRDefault="003F0152">
            <w:pPr>
              <w:spacing w:after="216" w:line="259" w:lineRule="auto"/>
              <w:ind w:left="135" w:firstLine="0"/>
            </w:pPr>
            <w:r>
              <w:rPr>
                <w:b/>
              </w:rPr>
              <w:t xml:space="preserve">ACTIVIDADES DIRIGIDAS </w:t>
            </w:r>
            <w:r>
              <w:t>(50% de la nota final)</w:t>
            </w:r>
          </w:p>
          <w:p w:rsidR="008B29A4" w:rsidRDefault="003F0152">
            <w:pPr>
              <w:spacing w:after="235" w:line="240" w:lineRule="auto"/>
              <w:ind w:left="135" w:right="44" w:firstLine="0"/>
            </w:pPr>
            <w:r>
              <w:t>Para la correcta aplicación de los conceptos teóricos, se realizarán una serie de prácticas formativas dirigidas, en las que se trabajarán los contenidos vistos en clase, y que el alumnado necesitará dominar, para afrontar con garantías el proyecto final y</w:t>
            </w:r>
            <w:r>
              <w:t>, en consecuencia, superar la asignatura. Estas prácticas abarcarán los aspectos esenciales del esculpido digital. Cada actividad llevará asociada una rúbrica con los ítems a evaluar y el grado de consecución de los mismos. La entrega fuera de plazo de cua</w:t>
            </w:r>
            <w:r>
              <w:t>lquiera de las actividades propuestas, conllevará la penalización de un 10% de la nota del ejercicio entregado con retraso.</w:t>
            </w:r>
          </w:p>
          <w:p w:rsidR="008B29A4" w:rsidRDefault="003F0152">
            <w:pPr>
              <w:spacing w:after="0" w:line="259" w:lineRule="auto"/>
              <w:ind w:left="135" w:firstLine="0"/>
            </w:pPr>
            <w:r>
              <w:rPr>
                <w:b/>
              </w:rPr>
              <w:t xml:space="preserve">PROYECTO FINAL </w:t>
            </w:r>
            <w:r>
              <w:t>(50% de la nota final)</w:t>
            </w:r>
          </w:p>
          <w:p w:rsidR="008B29A4" w:rsidRDefault="003F0152">
            <w:pPr>
              <w:spacing w:after="469" w:line="240" w:lineRule="auto"/>
              <w:ind w:left="135" w:right="28" w:firstLine="0"/>
            </w:pPr>
            <w:r>
              <w:t>Se propondrá la realización de un proyecto que podrá estar aplicado a la especialidad correspondiente al alumno/a, (no obligatoriamente) en el que pondrá en práctica todos los conceptos trabajados en la asignatura. La evaluación se realizará mediante rúbri</w:t>
            </w:r>
            <w:r>
              <w:t>ca, con los ítems a evaluar, y el grado de consecución de los mismos. La entrega fuera de plazo del proyecto, conllevará la penalización de un 10% en la calificación de éste.</w:t>
            </w:r>
          </w:p>
          <w:p w:rsidR="008B29A4" w:rsidRDefault="003F0152">
            <w:pPr>
              <w:spacing w:after="0" w:line="240" w:lineRule="auto"/>
              <w:ind w:left="135" w:firstLine="0"/>
              <w:jc w:val="both"/>
            </w:pPr>
            <w:r>
              <w:t xml:space="preserve">Para optar a la evaluación continua, será necesaria la asistencia al 80% de las </w:t>
            </w:r>
            <w:r>
              <w:t>clases, como mínimo.</w:t>
            </w:r>
          </w:p>
          <w:p w:rsidR="008B29A4" w:rsidRDefault="003F0152">
            <w:pPr>
              <w:spacing w:after="0" w:line="259" w:lineRule="auto"/>
              <w:ind w:left="135" w:firstLine="0"/>
              <w:jc w:val="both"/>
            </w:pPr>
            <w:r>
              <w:t>Para superar la asignatura, todos los ejercicios propuestos tendrán que estar aprobados con un 5,0 como mínimo.</w:t>
            </w:r>
          </w:p>
        </w:tc>
        <w:tc>
          <w:tcPr>
            <w:tcW w:w="1970" w:type="dxa"/>
            <w:tcBorders>
              <w:top w:val="single" w:sz="8" w:space="0" w:color="FA4C2D"/>
              <w:left w:val="single" w:sz="8" w:space="0" w:color="FA4C2D"/>
              <w:bottom w:val="single" w:sz="8" w:space="0" w:color="FA4C2D"/>
              <w:right w:val="nil"/>
            </w:tcBorders>
          </w:tcPr>
          <w:p w:rsidR="008B29A4" w:rsidRDefault="008B29A4">
            <w:pPr>
              <w:spacing w:after="160" w:line="259" w:lineRule="auto"/>
              <w:ind w:left="0" w:firstLine="0"/>
            </w:pPr>
          </w:p>
        </w:tc>
      </w:tr>
    </w:tbl>
    <w:p w:rsidR="008B29A4" w:rsidRDefault="003F0152">
      <w:pPr>
        <w:pStyle w:val="Ttulo2"/>
        <w:spacing w:after="331"/>
        <w:ind w:left="10"/>
      </w:pPr>
      <w:r>
        <w:t>9.1.2 Alumnado con pérdida de evaluación continua (+20% faltas asistencia)</w:t>
      </w:r>
    </w:p>
    <w:p w:rsidR="008B29A4" w:rsidRDefault="008D2EC5">
      <w:pPr>
        <w:spacing w:after="0" w:line="216" w:lineRule="auto"/>
        <w:ind w:left="7429" w:hanging="7414"/>
        <w:rPr>
          <w:b/>
          <w:color w:val="FB4A20"/>
          <w:sz w:val="28"/>
          <w:vertAlign w:val="superscript"/>
        </w:rPr>
      </w:pPr>
      <w:r w:rsidRPr="008D2EC5">
        <w:rPr>
          <w:rFonts w:ascii="Calibri" w:eastAsia="Calibri" w:hAnsi="Calibri" w:cs="Calibri"/>
          <w:noProof/>
          <w:color w:val="000000"/>
          <w:sz w:val="22"/>
        </w:rPr>
        <w:pict>
          <v:group id="Group 10206" o:spid="_x0000_s1042" style="position:absolute;left:0;text-align:left;margin-left:-2.25pt;margin-top:-10.7pt;width:467pt;height:32.5pt;z-index:-251672064" coordsize="59309,4127">
            <v:shape id="Shape 524" o:spid="_x0000_s1045" style="position:absolute;left:46799;top:63;width:0;height:4063" coordsize="0,406399" path="m,l,406399e" filled="f" fillcolor="black" strokecolor="#fa4c2d" strokeweight="1pt">
              <v:fill opacity="0"/>
              <v:stroke miterlimit="10" joinstyle="miter"/>
            </v:shape>
            <v:shape id="Shape 530" o:spid="_x0000_s1044" style="position:absolute;width:59309;height:0" coordsize="5930900,0" path="m,l5930900,e" filled="f" fillcolor="black" strokecolor="#fa4c2d" strokeweight="1pt">
              <v:fill opacity="0"/>
              <v:stroke miterlimit="10" joinstyle="miter"/>
            </v:shape>
            <v:shape id="Shape 531" o:spid="_x0000_s1043" style="position:absolute;top:4064;width:59309;height:0" coordsize="5930900,0" path="m,l5930900,e" filled="f" fillcolor="black" strokecolor="#fa4c2d" strokeweight="1pt">
              <v:fill opacity="0"/>
              <v:stroke miterlimit="10" joinstyle="miter"/>
            </v:shape>
          </v:group>
        </w:pict>
      </w:r>
      <w:r w:rsidR="003F0152">
        <w:rPr>
          <w:b/>
          <w:color w:val="FB4A20"/>
          <w:sz w:val="18"/>
        </w:rPr>
        <w:t xml:space="preserve">INSTRUMENTOS DE EVALUACIÓN Y CRITERIOS DE </w:t>
      </w:r>
      <w:r w:rsidR="003F0152">
        <w:rPr>
          <w:b/>
          <w:color w:val="FB4A20"/>
          <w:sz w:val="18"/>
        </w:rPr>
        <w:t xml:space="preserve">EVALUACIÓN/ CALIFICACIÓN </w:t>
      </w:r>
    </w:p>
    <w:p w:rsidR="0081455E" w:rsidRDefault="0081455E">
      <w:pPr>
        <w:spacing w:after="0" w:line="216" w:lineRule="auto"/>
        <w:ind w:left="7429" w:hanging="7414"/>
        <w:rPr>
          <w:b/>
          <w:color w:val="FB4A20"/>
          <w:sz w:val="28"/>
          <w:vertAlign w:val="superscript"/>
        </w:rPr>
      </w:pPr>
    </w:p>
    <w:p w:rsidR="0081455E" w:rsidRDefault="0081455E">
      <w:pPr>
        <w:spacing w:after="0" w:line="216" w:lineRule="auto"/>
        <w:ind w:left="7429" w:hanging="7414"/>
      </w:pPr>
    </w:p>
    <w:p w:rsidR="008B29A4" w:rsidRDefault="008D2EC5">
      <w:pPr>
        <w:spacing w:after="0"/>
        <w:ind w:right="1921"/>
      </w:pPr>
      <w:r w:rsidRPr="008D2EC5">
        <w:rPr>
          <w:rFonts w:ascii="Calibri" w:eastAsia="Calibri" w:hAnsi="Calibri" w:cs="Calibri"/>
          <w:noProof/>
          <w:color w:val="000000"/>
          <w:sz w:val="22"/>
        </w:rPr>
        <w:pict>
          <v:group id="Group 10355" o:spid="_x0000_s1026" style="position:absolute;left:0;text-align:left;margin-left:-2.25pt;margin-top:-25.35pt;width:467pt;height:180pt;z-index:-251671040" coordsize="59309,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">
            <v:shape id="Shape 595" o:spid="_x0000_s1027" style="position:absolute;left:46799;width:0;height:22860;visibility:visible" coordsize="0,2286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" adj="0,,0" path="m,l,2286000e" filled="f" strokecolor="#fa4c2d" strokeweight="1pt">
              <v:stroke miterlimit="83231f" joinstyle="miter"/>
              <v:formulas/>
              <v:path arrowok="t" o:connecttype="segments" textboxrect="0,0,0,2286000"/>
            </v:shape>
            <v:shape id="Shape 596" o:spid="_x0000_s1028" style="position:absolute;top:63;width:59309;height:0;visibility:visible" coordsize="59309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" adj="0,,0" path="m,l5930900,e" filled="f" strokecolor="#fa4c2d" strokeweight="1pt">
              <v:stroke miterlimit="83231f" joinstyle="miter"/>
              <v:formulas/>
              <v:path arrowok="t" o:connecttype="segments" textboxrect="0,0,5930900,0"/>
            </v:shape>
            <v:shape id="Shape 597" o:spid="_x0000_s1029" style="position:absolute;top:22796;width:59309;height:0;visibility:visible" coordsize="59309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" adj="0,,0" path="m,l5930900,e" filled="f" strokecolor="#fa4c2d" strokeweight="1pt">
              <v:stroke miterlimit="83231f" joinstyle="miter"/>
              <v:formulas/>
              <v:path arrowok="t" o:connecttype="segments" textboxrect="0,0,5930900,0"/>
            </v:shape>
          </v:group>
        </w:pict>
      </w:r>
      <w:r w:rsidR="003F0152">
        <w:t xml:space="preserve">Los alumnos con más de un 20% de faltas de asistencia perderán el derecho de evaluación continua. En este caso, además de presentar todos los trabajos realizados durante el curso (descritos en el punto 9.1.1.), deberán </w:t>
      </w:r>
      <w:r w:rsidR="003F0152">
        <w:t>superar un ejercicio práctico. La ponderación será la siguiente:</w:t>
      </w:r>
    </w:p>
    <w:p w:rsidR="0081455E" w:rsidRDefault="0081455E">
      <w:pPr>
        <w:spacing w:after="0"/>
        <w:ind w:right="1921"/>
      </w:pPr>
    </w:p>
    <w:p w:rsidR="008B29A4" w:rsidRDefault="003F0152" w:rsidP="0081455E">
      <w:pPr>
        <w:spacing w:after="7" w:line="235" w:lineRule="auto"/>
        <w:ind w:left="375" w:right="572" w:firstLine="0"/>
      </w:pPr>
      <w:r>
        <w:rPr>
          <w:rFonts w:ascii="Arial" w:eastAsia="Arial" w:hAnsi="Arial" w:cs="Arial"/>
        </w:rPr>
        <w:t xml:space="preserve">● </w:t>
      </w:r>
      <w:r>
        <w:t>Prácticas dirigidas: 20% de la nota final</w:t>
      </w:r>
    </w:p>
    <w:p w:rsidR="008B29A4" w:rsidRDefault="003F0152">
      <w:pPr>
        <w:spacing w:after="226"/>
        <w:ind w:left="385" w:right="4563"/>
      </w:pPr>
      <w:r>
        <w:rPr>
          <w:rFonts w:ascii="Arial" w:eastAsia="Arial" w:hAnsi="Arial" w:cs="Arial"/>
        </w:rPr>
        <w:t xml:space="preserve">● </w:t>
      </w:r>
      <w:r>
        <w:t xml:space="preserve">Proyecto aplicado: 40% de la nota final. </w:t>
      </w:r>
      <w:r>
        <w:rPr>
          <w:rFonts w:ascii="Arial" w:eastAsia="Arial" w:hAnsi="Arial" w:cs="Arial"/>
        </w:rPr>
        <w:t>●</w:t>
      </w:r>
      <w:r>
        <w:t>Ejercicio práctico: 40% de la nota final.</w:t>
      </w:r>
    </w:p>
    <w:p w:rsidR="0081455E" w:rsidRDefault="003F0152" w:rsidP="0081455E">
      <w:pPr>
        <w:spacing w:after="1100"/>
        <w:ind w:right="2084"/>
      </w:pPr>
      <w:r>
        <w:lastRenderedPageBreak/>
        <w:t>Todos ellos deberán tener una calificación mínima de 5,0 par</w:t>
      </w:r>
      <w:r>
        <w:t>a superar la asignatura.</w:t>
      </w:r>
    </w:p>
    <w:p w:rsidR="0081455E" w:rsidRDefault="0081455E" w:rsidP="0081455E">
      <w:pPr>
        <w:spacing w:after="1100"/>
        <w:ind w:right="2084"/>
      </w:pPr>
      <w:r w:rsidRPr="0081455E">
        <w:t>Para presentarse a examen es de obligado cumplimiento del alumno/a haber entregado en fecha y forma todos los trabajos</w:t>
      </w:r>
      <w:r>
        <w:t xml:space="preserve"> propuestos por el profesor/a y</w:t>
      </w:r>
      <w:r w:rsidRPr="0081455E">
        <w:t xml:space="preserve"> realizados durante el curso</w:t>
      </w:r>
      <w:r>
        <w:t>, así como el</w:t>
      </w:r>
      <w:r w:rsidRPr="0081455E">
        <w:t xml:space="preserve"> archivo digital/portfolio. Si no se entregan todos y no </w:t>
      </w:r>
      <w:r>
        <w:t>se superan</w:t>
      </w:r>
      <w:r w:rsidRPr="0081455E">
        <w:t xml:space="preserve"> con un 5 como mínimo, EL EXAMEN NO SERÁ CALIFICADO.</w:t>
      </w:r>
    </w:p>
    <w:p w:rsidR="008B29A4" w:rsidRDefault="008D2EC5">
      <w:pPr>
        <w:spacing w:after="159" w:line="259" w:lineRule="auto"/>
        <w:ind w:left="-4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358" o:spid="_x0000_s1040" style="width:467pt;height:1pt;mso-position-horizontal-relative:char;mso-position-vertical-relative:line" coordsize="59309,127">
            <v:shape id="Shape 599" o:spid="_x0000_s1041" style="position:absolute;width:59309;height:0" coordsize="5930900,0" path="m,l5930900,e" filled="f" fillcolor="black" strokecolor="#fa4c2d" strokeweight="1pt">
              <v:fill opacity="0"/>
              <v:stroke miterlimit="10" joinstyle="miter"/>
            </v:shape>
            <w10:wrap type="none"/>
            <w10:anchorlock/>
          </v:group>
        </w:pict>
      </w:r>
    </w:p>
    <w:p w:rsidR="008B29A4" w:rsidRDefault="003F0152">
      <w:pPr>
        <w:spacing w:after="0" w:line="259" w:lineRule="auto"/>
        <w:ind w:left="10"/>
      </w:pPr>
      <w:r>
        <w:rPr>
          <w:b/>
          <w:color w:val="FB4A20"/>
        </w:rPr>
        <w:t>9.2 Convocatoria extraordinaria</w:t>
      </w:r>
    </w:p>
    <w:p w:rsidR="008B29A4" w:rsidRDefault="008D2EC5">
      <w:pPr>
        <w:spacing w:after="129" w:line="259" w:lineRule="auto"/>
        <w:ind w:left="-4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10359" o:spid="_x0000_s1038" style="width:467pt;height:1pt;mso-position-horizontal-relative:char;mso-position-vertical-relative:line" coordsize="59309,127">
            <v:shape id="Shape 600" o:spid="_x0000_s1039" style="position:absolute;width:59309;height:0" coordsize="5930900,0" path="m,l5930900,e" filled="f" fillcolor="black" strokecolor="#fa4c2d" strokeweight="1pt">
              <v:fill opacity="0"/>
              <v:stroke miterlimit="10" joinstyle="miter"/>
            </v:shape>
            <w10:wrap type="none"/>
            <w10:anchorlock/>
          </v:group>
        </w:pict>
      </w:r>
    </w:p>
    <w:p w:rsidR="008B29A4" w:rsidRDefault="003F0152">
      <w:pPr>
        <w:pStyle w:val="Ttulo2"/>
        <w:ind w:left="10"/>
      </w:pPr>
      <w:r>
        <w:t>9.2.1 Alumnado</w:t>
      </w:r>
      <w:r>
        <w:t xml:space="preserve"> con evaluación continua</w:t>
      </w:r>
    </w:p>
    <w:tbl>
      <w:tblPr>
        <w:tblStyle w:val="TableGrid"/>
        <w:tblW w:w="9340" w:type="dxa"/>
        <w:tblInd w:w="-45" w:type="dxa"/>
        <w:tblCellMar>
          <w:top w:w="74" w:type="dxa"/>
          <w:left w:w="60" w:type="dxa"/>
          <w:right w:w="104" w:type="dxa"/>
        </w:tblCellMar>
        <w:tblLook w:val="04A0"/>
      </w:tblPr>
      <w:tblGrid>
        <w:gridCol w:w="7370"/>
        <w:gridCol w:w="1970"/>
      </w:tblGrid>
      <w:tr w:rsidR="008B29A4">
        <w:trPr>
          <w:trHeight w:val="500"/>
        </w:trPr>
        <w:tc>
          <w:tcPr>
            <w:tcW w:w="737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firstLine="0"/>
            </w:pPr>
            <w:r>
              <w:rPr>
                <w:b/>
                <w:color w:val="FB4A20"/>
                <w:sz w:val="18"/>
              </w:rPr>
              <w:t>INSTRUMENTOS DE EVALUACIÓN Y CRITERIOS DE EVALUACIÓN/ CALIFICACIÓN</w:t>
            </w:r>
          </w:p>
        </w:tc>
        <w:tc>
          <w:tcPr>
            <w:tcW w:w="1970" w:type="dxa"/>
            <w:tcBorders>
              <w:top w:val="single" w:sz="8" w:space="0" w:color="FA4C2D"/>
              <w:left w:val="single" w:sz="8" w:space="0" w:color="FA4C2D"/>
              <w:bottom w:val="single" w:sz="8" w:space="0" w:color="FA4C2D"/>
              <w:right w:val="nil"/>
            </w:tcBorders>
          </w:tcPr>
          <w:p w:rsidR="008B29A4" w:rsidRDefault="003F0152">
            <w:pPr>
              <w:spacing w:after="0" w:line="259" w:lineRule="auto"/>
              <w:ind w:left="0" w:firstLine="0"/>
              <w:jc w:val="center"/>
            </w:pPr>
            <w:r>
              <w:rPr>
                <w:b/>
                <w:color w:val="FB4A20"/>
                <w:sz w:val="16"/>
              </w:rPr>
              <w:t>Resultados de Aprendizaje evaluados</w:t>
            </w:r>
          </w:p>
        </w:tc>
      </w:tr>
      <w:tr w:rsidR="008B29A4">
        <w:trPr>
          <w:trHeight w:val="6940"/>
        </w:trPr>
        <w:tc>
          <w:tcPr>
            <w:tcW w:w="7370" w:type="dxa"/>
            <w:tcBorders>
              <w:top w:val="single" w:sz="8" w:space="0" w:color="FA4C2D"/>
              <w:left w:val="nil"/>
              <w:bottom w:val="single" w:sz="8" w:space="0" w:color="FA4C2D"/>
              <w:right w:val="single" w:sz="8" w:space="0" w:color="FA4C2D"/>
            </w:tcBorders>
            <w:vAlign w:val="center"/>
          </w:tcPr>
          <w:p w:rsidR="008B29A4" w:rsidRDefault="003F0152">
            <w:pPr>
              <w:spacing w:after="216" w:line="259" w:lineRule="auto"/>
              <w:ind w:left="135" w:firstLine="0"/>
            </w:pPr>
            <w:r>
              <w:rPr>
                <w:b/>
              </w:rPr>
              <w:t xml:space="preserve">ACTIVIDADES DIRIGIDAS </w:t>
            </w:r>
            <w:r>
              <w:t>(50% de la nota final)</w:t>
            </w:r>
          </w:p>
          <w:p w:rsidR="008B29A4" w:rsidRDefault="003F0152">
            <w:pPr>
              <w:spacing w:after="235" w:line="240" w:lineRule="auto"/>
              <w:ind w:left="135" w:right="44" w:firstLine="0"/>
            </w:pPr>
            <w:r>
              <w:t>Para la correcta aplicación de los conceptos teóricos, se realizarán una serie de prácticas formativas dirigidas, en las que se trabajarán los contenidos vistos en clase, y que el alumnado necesitará dominar, para afrontar con garantías el proyecto final y</w:t>
            </w:r>
            <w:r>
              <w:t>, en consecuencia, superar la asignatura. Estas prácticas abarcarán los aspectos esenciales del esculpido digital. Cada actividad llevará asociada una rúbrica con los ítems a evaluar y el grado de consecución de los mismos. La entrega fuera de plazo de cua</w:t>
            </w:r>
            <w:r>
              <w:t>lquiera de las actividades propuestas, conllevará la penalización de un 10% de la nota del ejercicio entregado con retraso.</w:t>
            </w:r>
          </w:p>
          <w:p w:rsidR="008B29A4" w:rsidRDefault="003F0152">
            <w:pPr>
              <w:spacing w:after="0" w:line="259" w:lineRule="auto"/>
              <w:ind w:left="135" w:firstLine="0"/>
            </w:pPr>
            <w:r>
              <w:rPr>
                <w:b/>
              </w:rPr>
              <w:t xml:space="preserve">PROYECTO FINAL </w:t>
            </w:r>
            <w:r>
              <w:t>(50% de la nota final)</w:t>
            </w:r>
          </w:p>
          <w:p w:rsidR="008B29A4" w:rsidRDefault="003F0152">
            <w:pPr>
              <w:spacing w:after="469" w:line="240" w:lineRule="auto"/>
              <w:ind w:left="135" w:right="28" w:firstLine="0"/>
            </w:pPr>
            <w:r>
              <w:t>Se propondrá la realización de un proyecto que podrá estar aplicado a la especialidad correspondiente al alumno/a, (no obligatoriamente) en el que pondrá en práctica todos los conceptos trabajados en la asignatura. La evaluación se realizará mediante rúbri</w:t>
            </w:r>
            <w:r>
              <w:t>ca, con los ítems a evaluar, y el grado de consecución de los mismos. La entrega fuera de plazo del proyecto, conllevará la penalización de un 10% en la calificación de éste.</w:t>
            </w:r>
          </w:p>
          <w:p w:rsidR="008B29A4" w:rsidRDefault="003F0152">
            <w:pPr>
              <w:spacing w:after="0" w:line="240" w:lineRule="auto"/>
              <w:ind w:left="135" w:firstLine="0"/>
              <w:jc w:val="both"/>
            </w:pPr>
            <w:r>
              <w:t>Para optar a la evaluación continua, será necesaria la asistencia al 80% de las c</w:t>
            </w:r>
            <w:r>
              <w:t>lases, como mínimo.</w:t>
            </w:r>
          </w:p>
          <w:p w:rsidR="008B29A4" w:rsidRDefault="003F0152">
            <w:pPr>
              <w:spacing w:after="0" w:line="259" w:lineRule="auto"/>
              <w:ind w:left="135" w:firstLine="0"/>
              <w:jc w:val="both"/>
            </w:pPr>
            <w:r>
              <w:t>Para superar la asignatura, todos los ejercicios propuestos tendrán que estar aprobados con un 5,0 como mínimo.</w:t>
            </w:r>
          </w:p>
        </w:tc>
        <w:tc>
          <w:tcPr>
            <w:tcW w:w="197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179" w:firstLine="0"/>
              <w:jc w:val="center"/>
            </w:pPr>
            <w:r>
              <w:rPr>
                <w:sz w:val="18"/>
              </w:rPr>
              <w:t>RA1-RA6</w:t>
            </w:r>
          </w:p>
        </w:tc>
      </w:tr>
    </w:tbl>
    <w:p w:rsidR="008B29A4" w:rsidRDefault="008D2EC5">
      <w:pPr>
        <w:spacing w:after="141" w:line="259" w:lineRule="auto"/>
        <w:ind w:left="-4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9353" o:spid="_x0000_s1034" style="width:467pt;height:18pt;mso-position-horizontal-relative:char;mso-position-vertical-relative:line" coordsize="59309,2286">
            <v:shape id="Shape 665" o:spid="_x0000_s1037" style="position:absolute;left:46799;width:0;height:2286" coordsize="0,228600" path="m,l,228600e" filled="f" fillcolor="black" strokecolor="#fa4c2d" strokeweight="1pt">
              <v:fill opacity="0"/>
              <v:stroke miterlimit="10" joinstyle="miter"/>
            </v:shape>
            <v:shape id="Shape 667" o:spid="_x0000_s1036" style="position:absolute;top:63;width:59309;height:0" coordsize="5930900,0" path="m,l5930900,e" filled="f" fillcolor="black" strokecolor="#fa4c2d" strokeweight="1pt">
              <v:fill opacity="0"/>
              <v:stroke miterlimit="10" joinstyle="miter"/>
            </v:shape>
            <v:shape id="Shape 668" o:spid="_x0000_s1035" style="position:absolute;top:2222;width:59309;height:0" coordsize="5930900,0" path="m,l5930900,e" filled="f" fillcolor="black" strokecolor="#fa4c2d" strokeweight="1pt">
              <v:fill opacity="0"/>
              <v:stroke miterlimit="10" joinstyle="miter"/>
            </v:shape>
            <w10:wrap type="none"/>
            <w10:anchorlock/>
          </v:group>
        </w:pict>
      </w:r>
    </w:p>
    <w:p w:rsidR="008B29A4" w:rsidRDefault="003F0152">
      <w:pPr>
        <w:pStyle w:val="Ttulo2"/>
        <w:ind w:left="10"/>
      </w:pPr>
      <w:r>
        <w:t>9.2.2 Alumnado con pérdida de evaluación continua (+20% faltas asistencia)</w:t>
      </w:r>
    </w:p>
    <w:tbl>
      <w:tblPr>
        <w:tblStyle w:val="TableGrid"/>
        <w:tblW w:w="9340" w:type="dxa"/>
        <w:tblInd w:w="-45" w:type="dxa"/>
        <w:tblCellMar>
          <w:top w:w="88" w:type="dxa"/>
          <w:left w:w="60" w:type="dxa"/>
          <w:right w:w="104" w:type="dxa"/>
        </w:tblCellMar>
        <w:tblLook w:val="04A0"/>
      </w:tblPr>
      <w:tblGrid>
        <w:gridCol w:w="7370"/>
        <w:gridCol w:w="1970"/>
      </w:tblGrid>
      <w:tr w:rsidR="008B29A4">
        <w:trPr>
          <w:trHeight w:val="520"/>
        </w:trPr>
        <w:tc>
          <w:tcPr>
            <w:tcW w:w="7370" w:type="dxa"/>
            <w:tcBorders>
              <w:top w:val="single" w:sz="8" w:space="0" w:color="FA4C2D"/>
              <w:left w:val="nil"/>
              <w:bottom w:val="single" w:sz="8" w:space="0" w:color="FA4C2D"/>
              <w:right w:val="single" w:sz="8" w:space="0" w:color="FA4C2D"/>
            </w:tcBorders>
            <w:vAlign w:val="center"/>
          </w:tcPr>
          <w:p w:rsidR="008B29A4" w:rsidRDefault="003F0152">
            <w:pPr>
              <w:spacing w:after="0" w:line="259" w:lineRule="auto"/>
              <w:ind w:left="0" w:firstLine="0"/>
            </w:pPr>
            <w:r>
              <w:rPr>
                <w:b/>
                <w:color w:val="FB4A20"/>
                <w:sz w:val="18"/>
              </w:rPr>
              <w:t>INSTRUMENTOS DE EVALUACIÓN Y CRITERIOS DE EVALUACIÓN/ CALIFICACIÓN</w:t>
            </w:r>
          </w:p>
        </w:tc>
        <w:tc>
          <w:tcPr>
            <w:tcW w:w="1970" w:type="dxa"/>
            <w:tcBorders>
              <w:top w:val="single" w:sz="8" w:space="0" w:color="FA4C2D"/>
              <w:left w:val="single" w:sz="8" w:space="0" w:color="FA4C2D"/>
              <w:bottom w:val="single" w:sz="8" w:space="0" w:color="FA4C2D"/>
              <w:right w:val="nil"/>
            </w:tcBorders>
          </w:tcPr>
          <w:p w:rsidR="008B29A4" w:rsidRDefault="003F0152">
            <w:pPr>
              <w:spacing w:after="0" w:line="259" w:lineRule="auto"/>
              <w:ind w:left="0" w:firstLine="0"/>
              <w:jc w:val="center"/>
            </w:pPr>
            <w:r>
              <w:rPr>
                <w:b/>
                <w:color w:val="FB4A20"/>
                <w:sz w:val="18"/>
              </w:rPr>
              <w:t>R</w:t>
            </w:r>
            <w:r>
              <w:rPr>
                <w:b/>
                <w:color w:val="FB4A20"/>
                <w:sz w:val="16"/>
              </w:rPr>
              <w:t>esultados de Aprendizaje evaluados</w:t>
            </w:r>
          </w:p>
        </w:tc>
      </w:tr>
      <w:tr w:rsidR="008B29A4">
        <w:trPr>
          <w:trHeight w:val="3380"/>
        </w:trPr>
        <w:tc>
          <w:tcPr>
            <w:tcW w:w="7370" w:type="dxa"/>
            <w:tcBorders>
              <w:top w:val="single" w:sz="8" w:space="0" w:color="FA4C2D"/>
              <w:left w:val="nil"/>
              <w:bottom w:val="single" w:sz="8" w:space="0" w:color="FA4C2D"/>
              <w:right w:val="single" w:sz="8" w:space="0" w:color="FA4C2D"/>
            </w:tcBorders>
            <w:vAlign w:val="center"/>
          </w:tcPr>
          <w:p w:rsidR="008B29A4" w:rsidRDefault="003F0152">
            <w:pPr>
              <w:spacing w:after="237" w:line="240" w:lineRule="auto"/>
              <w:ind w:left="135" w:firstLine="0"/>
            </w:pPr>
            <w:r>
              <w:t>Los alumnos con más de un 20% de faltas d</w:t>
            </w:r>
            <w:r>
              <w:t>e asistencia perderán el derecho de evaluación continua. En este caso, además de presentar todos los trabajos realizados durante el curso (descritos en el punto 9.1.1.), deberán superar un ejercicio práctico. La ponderación será la siguiente:</w:t>
            </w:r>
          </w:p>
          <w:p w:rsidR="008B29A4" w:rsidRDefault="003F0152">
            <w:pPr>
              <w:numPr>
                <w:ilvl w:val="0"/>
                <w:numId w:val="3"/>
              </w:numPr>
              <w:spacing w:after="0" w:line="259" w:lineRule="auto"/>
              <w:ind w:right="1231" w:firstLine="0"/>
            </w:pPr>
            <w:r>
              <w:t xml:space="preserve">Prácticas </w:t>
            </w:r>
            <w:r>
              <w:t>dirigidas: 20% de la nota final</w:t>
            </w:r>
            <w:r w:rsidR="0066794C">
              <w:t>.</w:t>
            </w:r>
          </w:p>
          <w:p w:rsidR="0066794C" w:rsidRDefault="0066794C" w:rsidP="0066794C">
            <w:pPr>
              <w:spacing w:after="0" w:line="259" w:lineRule="auto"/>
              <w:ind w:left="360" w:right="1231" w:firstLine="0"/>
            </w:pPr>
          </w:p>
          <w:p w:rsidR="0066794C" w:rsidRDefault="003F0152" w:rsidP="0066794C">
            <w:pPr>
              <w:numPr>
                <w:ilvl w:val="0"/>
                <w:numId w:val="3"/>
              </w:numPr>
              <w:spacing w:after="232" w:line="243" w:lineRule="auto"/>
              <w:ind w:right="1231" w:firstLine="0"/>
            </w:pPr>
            <w:r>
              <w:t xml:space="preserve">Proyecto aplicado: 40% de la nota final. </w:t>
            </w:r>
          </w:p>
          <w:p w:rsidR="008B29A4" w:rsidRDefault="003F0152" w:rsidP="0066794C">
            <w:pPr>
              <w:spacing w:after="232" w:line="243" w:lineRule="auto"/>
              <w:ind w:left="360" w:right="1231" w:firstLine="0"/>
            </w:pPr>
            <w:r w:rsidRPr="0066794C">
              <w:rPr>
                <w:rFonts w:ascii="Arial" w:eastAsia="Arial" w:hAnsi="Arial" w:cs="Arial"/>
              </w:rPr>
              <w:t xml:space="preserve">● </w:t>
            </w:r>
            <w:r>
              <w:t>Ejercicio práctico: 40% de la nota final.</w:t>
            </w:r>
          </w:p>
          <w:p w:rsidR="0081455E" w:rsidRDefault="0081455E" w:rsidP="0066794C">
            <w:pPr>
              <w:spacing w:after="1100"/>
              <w:ind w:right="2084"/>
              <w:jc w:val="both"/>
            </w:pPr>
            <w:r w:rsidRPr="0081455E">
              <w:t>Para pres</w:t>
            </w:r>
            <w:r w:rsidR="0066794C">
              <w:t xml:space="preserve">entarse a examen es de obligado </w:t>
            </w:r>
            <w:r w:rsidRPr="0081455E">
              <w:t>cumplimiento del alumno/a haber entregado en fecha y forma todos los trabajos</w:t>
            </w:r>
            <w:r>
              <w:t xml:space="preserve"> propuestos por el profesor/a y</w:t>
            </w:r>
            <w:r w:rsidRPr="0081455E">
              <w:t xml:space="preserve"> realizados durante el curso</w:t>
            </w:r>
            <w:r>
              <w:t>, así como el</w:t>
            </w:r>
            <w:r w:rsidRPr="0081455E">
              <w:t xml:space="preserve"> archivo digital/portfolio. Si no se entregan todos y no </w:t>
            </w:r>
            <w:r>
              <w:t>se superan</w:t>
            </w:r>
            <w:r w:rsidRPr="0081455E">
              <w:t xml:space="preserve"> con un 5 como mínimo, EL EXAMEN NO SERÁ CALIFICADO.</w:t>
            </w:r>
          </w:p>
          <w:p w:rsidR="008B29A4" w:rsidRDefault="008B29A4">
            <w:pPr>
              <w:spacing w:after="0" w:line="259" w:lineRule="auto"/>
              <w:ind w:left="135" w:firstLine="0"/>
            </w:pPr>
          </w:p>
        </w:tc>
        <w:tc>
          <w:tcPr>
            <w:tcW w:w="1970" w:type="dxa"/>
            <w:tcBorders>
              <w:top w:val="single" w:sz="8" w:space="0" w:color="FA4C2D"/>
              <w:left w:val="single" w:sz="8" w:space="0" w:color="FA4C2D"/>
              <w:bottom w:val="single" w:sz="8" w:space="0" w:color="FA4C2D"/>
              <w:right w:val="nil"/>
            </w:tcBorders>
            <w:vAlign w:val="center"/>
          </w:tcPr>
          <w:p w:rsidR="008B29A4" w:rsidRDefault="003F0152">
            <w:pPr>
              <w:spacing w:after="0" w:line="259" w:lineRule="auto"/>
              <w:ind w:left="179" w:firstLine="0"/>
              <w:jc w:val="center"/>
            </w:pPr>
            <w:r>
              <w:rPr>
                <w:sz w:val="18"/>
              </w:rPr>
              <w:t>RA1-RA6</w:t>
            </w:r>
          </w:p>
        </w:tc>
      </w:tr>
    </w:tbl>
    <w:p w:rsidR="008B29A4" w:rsidRDefault="008D2EC5">
      <w:pPr>
        <w:spacing w:after="144" w:line="259" w:lineRule="auto"/>
        <w:ind w:left="-8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9354" o:spid="_x0000_s1032" style="width:469pt;height:2pt;mso-position-horizontal-relative:char;mso-position-vertical-relative:line" coordsize="59563,254">
            <v:shape id="Shape 672" o:spid="_x0000_s1033" style="position:absolute;width:59563;height:0" coordsize="5956300,0" path="m,l5956300,e" filled="f" fillcolor="black" strokecolor="#fa4c2d" strokeweight="2pt">
              <v:fill opacity="0"/>
              <v:stroke miterlimit="10" joinstyle="miter"/>
            </v:shape>
            <w10:wrap type="none"/>
            <w10:anchorlock/>
          </v:group>
        </w:pict>
      </w:r>
    </w:p>
    <w:p w:rsidR="008B29A4" w:rsidRDefault="003F0152">
      <w:pPr>
        <w:pStyle w:val="Ttulo1"/>
        <w:ind w:left="10" w:right="2432"/>
      </w:pPr>
      <w:r>
        <w:t>→ 10. Bibliografía</w:t>
      </w:r>
    </w:p>
    <w:p w:rsidR="008B29A4" w:rsidRDefault="008D2EC5">
      <w:pPr>
        <w:spacing w:after="718" w:line="259" w:lineRule="auto"/>
        <w:ind w:left="-85" w:firstLine="0"/>
      </w:pPr>
      <w:r w:rsidRPr="008D2EC5">
        <w:rPr>
          <w:rFonts w:ascii="Calibri" w:eastAsia="Calibri" w:hAnsi="Calibri" w:cs="Calibri"/>
          <w:noProof/>
          <w:color w:val="000000"/>
          <w:sz w:val="22"/>
        </w:rPr>
      </w:r>
      <w:r w:rsidRPr="008D2EC5">
        <w:rPr>
          <w:rFonts w:ascii="Calibri" w:eastAsia="Calibri" w:hAnsi="Calibri" w:cs="Calibri"/>
          <w:noProof/>
          <w:color w:val="000000"/>
          <w:sz w:val="22"/>
        </w:rPr>
        <w:pict>
          <v:group id="Group 9355" o:spid="_x0000_s1030" style="width:469pt;height:2pt;mso-position-horizontal-relative:char;mso-position-vertical-relative:line" coordsize="59563,254">
            <v:shape id="Shape 673" o:spid="_x0000_s1031" style="position:absolute;width:59563;height:0" coordsize="5956300,0" path="m,l5956300,e" filled="f" fillcolor="black" strokecolor="#fa4c2d" strokeweight="2pt">
              <v:fill opacity="0"/>
              <v:stroke miterlimit="10" joinstyle="miter"/>
            </v:shape>
            <w10:wrap type="none"/>
            <w10:anchorlock/>
          </v:group>
        </w:pict>
      </w:r>
    </w:p>
    <w:p w:rsidR="008B29A4" w:rsidRPr="0081455E" w:rsidRDefault="003F0152">
      <w:pPr>
        <w:numPr>
          <w:ilvl w:val="0"/>
          <w:numId w:val="2"/>
        </w:numPr>
        <w:ind w:hanging="425"/>
        <w:rPr>
          <w:lang w:val="en-US"/>
        </w:rPr>
      </w:pPr>
      <w:r w:rsidRPr="0081455E">
        <w:rPr>
          <w:lang w:val="en-US"/>
        </w:rPr>
        <w:t>3d total Publishing (2017) Beginner´s guide to Zbrush, London: General Books.</w:t>
      </w:r>
    </w:p>
    <w:p w:rsidR="008B29A4" w:rsidRDefault="003F0152">
      <w:pPr>
        <w:spacing w:after="0" w:line="259" w:lineRule="auto"/>
        <w:ind w:left="375" w:firstLine="0"/>
      </w:pPr>
      <w:r>
        <w:rPr>
          <w:rFonts w:ascii="Arial" w:eastAsia="Arial" w:hAnsi="Arial" w:cs="Arial"/>
        </w:rPr>
        <w:t>●</w:t>
      </w:r>
    </w:p>
    <w:p w:rsidR="008B29A4" w:rsidRDefault="003F0152">
      <w:pPr>
        <w:numPr>
          <w:ilvl w:val="0"/>
          <w:numId w:val="2"/>
        </w:numPr>
        <w:spacing w:after="229"/>
        <w:ind w:hanging="425"/>
      </w:pPr>
      <w:r w:rsidRPr="0081455E">
        <w:rPr>
          <w:lang w:val="en-US"/>
        </w:rPr>
        <w:t xml:space="preserve">Sham Tickoo (2018) PixologicZbrush 4R8. </w:t>
      </w:r>
      <w:r>
        <w:t>A Comprehensive Guide. Indiana: CADCIM Tecnologies.</w:t>
      </w:r>
    </w:p>
    <w:p w:rsidR="008B29A4" w:rsidRDefault="003F0152">
      <w:pPr>
        <w:numPr>
          <w:ilvl w:val="0"/>
          <w:numId w:val="2"/>
        </w:numPr>
        <w:spacing w:after="459"/>
        <w:ind w:hanging="425"/>
      </w:pPr>
      <w:r>
        <w:t>Lidón Mañas, Marcos (2018). Modelado de personaj</w:t>
      </w:r>
      <w:r>
        <w:t>es con Blender. Ra-Ma S.A. Editorial.</w:t>
      </w:r>
    </w:p>
    <w:p w:rsidR="008B29A4" w:rsidRDefault="003F0152">
      <w:pPr>
        <w:spacing w:after="218" w:line="259" w:lineRule="auto"/>
        <w:ind w:left="10"/>
      </w:pPr>
      <w:r>
        <w:rPr>
          <w:b/>
          <w:color w:val="FB4A20"/>
        </w:rPr>
        <w:t>Bibliografía complementaria:</w:t>
      </w:r>
    </w:p>
    <w:p w:rsidR="008B29A4" w:rsidRPr="0081455E" w:rsidRDefault="003F0152">
      <w:pPr>
        <w:numPr>
          <w:ilvl w:val="0"/>
          <w:numId w:val="2"/>
        </w:numPr>
        <w:spacing w:after="0"/>
        <w:ind w:hanging="425"/>
        <w:rPr>
          <w:lang w:val="en-US"/>
        </w:rPr>
      </w:pPr>
      <w:r w:rsidRPr="0081455E">
        <w:rPr>
          <w:lang w:val="en-US"/>
        </w:rPr>
        <w:t>Uldis Zarins, Sandis Kondrats (2014) Anatomy for sculptors. Understanding the Human Form. Exonicus LLC.</w:t>
      </w:r>
    </w:p>
    <w:p w:rsidR="008B29A4" w:rsidRDefault="003F0152">
      <w:pPr>
        <w:numPr>
          <w:ilvl w:val="0"/>
          <w:numId w:val="2"/>
        </w:numPr>
        <w:spacing w:after="623"/>
        <w:ind w:hanging="425"/>
      </w:pPr>
      <w:r w:rsidRPr="0081455E">
        <w:rPr>
          <w:lang w:val="en-US"/>
        </w:rPr>
        <w:t xml:space="preserve">Legaspi, Chris (2015). Anatomy for 3d artists. </w:t>
      </w:r>
      <w:r>
        <w:t>London: General Books</w:t>
      </w:r>
    </w:p>
    <w:p w:rsidR="008B29A4" w:rsidRDefault="003F0152">
      <w:pPr>
        <w:spacing w:after="435" w:line="240" w:lineRule="auto"/>
        <w:ind w:left="15" w:right="270" w:firstLine="0"/>
        <w:jc w:val="both"/>
      </w:pPr>
      <w:r>
        <w:lastRenderedPageBreak/>
        <w:t xml:space="preserve">Asimismo, toda </w:t>
      </w:r>
      <w:r>
        <w:t>aquella información que se considere relevante se le recomendará al alumnado a lo largo del curso. Asimismo, se le facilitará la documentación necesaria para el seguimiento de la asignatura en formato electrónico y multimedia.</w:t>
      </w:r>
    </w:p>
    <w:p w:rsidR="008B29A4" w:rsidRDefault="003F0152">
      <w:pPr>
        <w:spacing w:after="221" w:line="259" w:lineRule="auto"/>
        <w:ind w:left="145"/>
      </w:pPr>
      <w:r>
        <w:rPr>
          <w:color w:val="FA4C2D"/>
        </w:rPr>
        <w:t>Software</w:t>
      </w:r>
    </w:p>
    <w:p w:rsidR="008B29A4" w:rsidRDefault="003F0152">
      <w:pPr>
        <w:numPr>
          <w:ilvl w:val="0"/>
          <w:numId w:val="2"/>
        </w:numPr>
        <w:spacing w:after="183" w:line="265" w:lineRule="auto"/>
        <w:ind w:hanging="425"/>
      </w:pPr>
      <w:r>
        <w:rPr>
          <w:color w:val="000000"/>
        </w:rPr>
        <w:t>ZBrush</w:t>
      </w:r>
    </w:p>
    <w:p w:rsidR="008B29A4" w:rsidRDefault="003F0152">
      <w:pPr>
        <w:numPr>
          <w:ilvl w:val="0"/>
          <w:numId w:val="2"/>
        </w:numPr>
        <w:spacing w:after="183" w:line="265" w:lineRule="auto"/>
        <w:ind w:hanging="425"/>
      </w:pPr>
      <w:r>
        <w:rPr>
          <w:color w:val="000000"/>
        </w:rPr>
        <w:t>Blender</w:t>
      </w:r>
    </w:p>
    <w:p w:rsidR="008B29A4" w:rsidRDefault="003F0152">
      <w:pPr>
        <w:numPr>
          <w:ilvl w:val="0"/>
          <w:numId w:val="2"/>
        </w:numPr>
        <w:spacing w:after="183" w:line="265" w:lineRule="auto"/>
        <w:ind w:hanging="425"/>
      </w:pPr>
      <w:r>
        <w:rPr>
          <w:color w:val="000000"/>
        </w:rPr>
        <w:t>Keysh</w:t>
      </w:r>
      <w:r>
        <w:rPr>
          <w:color w:val="000000"/>
        </w:rPr>
        <w:t>ot</w:t>
      </w:r>
    </w:p>
    <w:p w:rsidR="008B29A4" w:rsidRDefault="003F0152">
      <w:pPr>
        <w:numPr>
          <w:ilvl w:val="0"/>
          <w:numId w:val="2"/>
        </w:numPr>
        <w:spacing w:after="411" w:line="265" w:lineRule="auto"/>
        <w:ind w:hanging="425"/>
      </w:pPr>
      <w:r>
        <w:rPr>
          <w:color w:val="000000"/>
        </w:rPr>
        <w:t>Adobe Photoshop.</w:t>
      </w:r>
    </w:p>
    <w:p w:rsidR="008B29A4" w:rsidRDefault="003F0152">
      <w:pPr>
        <w:spacing w:after="221" w:line="259" w:lineRule="auto"/>
        <w:ind w:left="145"/>
      </w:pPr>
      <w:r>
        <w:rPr>
          <w:color w:val="FA4C2D"/>
        </w:rPr>
        <w:t>sitios web recomendados.</w:t>
      </w:r>
    </w:p>
    <w:p w:rsidR="008B29A4" w:rsidRDefault="008D2EC5">
      <w:pPr>
        <w:numPr>
          <w:ilvl w:val="0"/>
          <w:numId w:val="2"/>
        </w:numPr>
        <w:spacing w:after="185" w:line="259" w:lineRule="auto"/>
        <w:ind w:hanging="425"/>
      </w:pPr>
      <w:hyperlink r:id="rId7">
        <w:r w:rsidR="003F0152">
          <w:rPr>
            <w:color w:val="1155CC"/>
            <w:u w:val="single" w:color="1155CC"/>
          </w:rPr>
          <w:t>https://www.adobe.com/es/</w:t>
        </w:r>
      </w:hyperlink>
    </w:p>
    <w:p w:rsidR="008B29A4" w:rsidRDefault="008D2EC5">
      <w:pPr>
        <w:numPr>
          <w:ilvl w:val="0"/>
          <w:numId w:val="2"/>
        </w:numPr>
        <w:spacing w:after="185" w:line="259" w:lineRule="auto"/>
        <w:ind w:hanging="425"/>
      </w:pPr>
      <w:hyperlink r:id="rId8">
        <w:r w:rsidR="003F0152">
          <w:rPr>
            <w:color w:val="1155CC"/>
            <w:u w:val="single" w:color="1155CC"/>
          </w:rPr>
          <w:t>https://infografos.com/</w:t>
        </w:r>
      </w:hyperlink>
    </w:p>
    <w:p w:rsidR="008B29A4" w:rsidRDefault="008D2EC5">
      <w:pPr>
        <w:numPr>
          <w:ilvl w:val="0"/>
          <w:numId w:val="2"/>
        </w:numPr>
        <w:spacing w:after="185" w:line="259" w:lineRule="auto"/>
        <w:ind w:hanging="425"/>
      </w:pPr>
      <w:hyperlink r:id="rId9">
        <w:r w:rsidR="003F0152">
          <w:rPr>
            <w:color w:val="1155CC"/>
            <w:u w:val="single" w:color="1155CC"/>
          </w:rPr>
          <w:t>https://mushroom.es/type/3d-cgi/</w:t>
        </w:r>
      </w:hyperlink>
    </w:p>
    <w:p w:rsidR="008B29A4" w:rsidRDefault="008D2EC5">
      <w:pPr>
        <w:numPr>
          <w:ilvl w:val="0"/>
          <w:numId w:val="2"/>
        </w:numPr>
        <w:spacing w:after="185" w:line="259" w:lineRule="auto"/>
        <w:ind w:hanging="425"/>
      </w:pPr>
      <w:hyperlink r:id="rId10">
        <w:r w:rsidR="003F0152">
          <w:rPr>
            <w:color w:val="1155CC"/>
            <w:u w:val="single" w:color="1155CC"/>
          </w:rPr>
          <w:t>http://pixologic.com/zclassroom/</w:t>
        </w:r>
      </w:hyperlink>
    </w:p>
    <w:sectPr w:rsidR="008B29A4" w:rsidSect="008D2EC5">
      <w:headerReference w:type="even" r:id="rId11"/>
      <w:headerReference w:type="default" r:id="rId12"/>
      <w:footerReference w:type="even" r:id="rId13"/>
      <w:footerReference w:type="default" r:id="rId14"/>
      <w:headerReference w:type="first" r:id="rId15"/>
      <w:footerReference w:type="first" r:id="rId16"/>
      <w:pgSz w:w="11920" w:h="16840"/>
      <w:pgMar w:top="2140" w:right="1174" w:bottom="1570" w:left="1425" w:header="1021" w:footer="5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52" w:rsidRDefault="003F0152">
      <w:pPr>
        <w:spacing w:after="0" w:line="240" w:lineRule="auto"/>
      </w:pPr>
      <w:r>
        <w:separator/>
      </w:r>
    </w:p>
  </w:endnote>
  <w:endnote w:type="continuationSeparator" w:id="1">
    <w:p w:rsidR="003F0152" w:rsidRDefault="003F0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4" w:rsidRDefault="003F0152">
    <w:pPr>
      <w:spacing w:after="0" w:line="259" w:lineRule="auto"/>
      <w:ind w:left="-1425" w:right="10746" w:firstLine="0"/>
    </w:pPr>
    <w:r>
      <w:rPr>
        <w:noProof/>
      </w:rPr>
      <w:drawing>
        <wp:anchor distT="0" distB="0" distL="114300" distR="114300" simplePos="0" relativeHeight="251661312" behindDoc="0" locked="0" layoutInCell="1" allowOverlap="0">
          <wp:simplePos x="0" y="0"/>
          <wp:positionH relativeFrom="page">
            <wp:posOffset>904875</wp:posOffset>
          </wp:positionH>
          <wp:positionV relativeFrom="page">
            <wp:posOffset>9911626</wp:posOffset>
          </wp:positionV>
          <wp:extent cx="5943600" cy="428625"/>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5943600" cy="42862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4" w:rsidRDefault="003F0152">
    <w:pPr>
      <w:spacing w:after="0" w:line="259" w:lineRule="auto"/>
      <w:ind w:left="-1425" w:right="10746" w:firstLine="0"/>
    </w:pPr>
    <w:r>
      <w:rPr>
        <w:noProof/>
      </w:rPr>
      <w:drawing>
        <wp:anchor distT="0" distB="0" distL="114300" distR="114300" simplePos="0" relativeHeight="251662336" behindDoc="0" locked="0" layoutInCell="1" allowOverlap="0">
          <wp:simplePos x="0" y="0"/>
          <wp:positionH relativeFrom="page">
            <wp:posOffset>904875</wp:posOffset>
          </wp:positionH>
          <wp:positionV relativeFrom="page">
            <wp:posOffset>9911626</wp:posOffset>
          </wp:positionV>
          <wp:extent cx="5943600" cy="428625"/>
          <wp:effectExtent l="0" t="0" r="0" b="0"/>
          <wp:wrapSquare wrapText="bothSides"/>
          <wp:docPr id="145473693"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5943600" cy="42862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4" w:rsidRDefault="003F0152">
    <w:pPr>
      <w:spacing w:after="0" w:line="259" w:lineRule="auto"/>
      <w:ind w:left="-1425" w:right="10746" w:firstLine="0"/>
    </w:pPr>
    <w:r>
      <w:rPr>
        <w:noProof/>
      </w:rPr>
      <w:drawing>
        <wp:anchor distT="0" distB="0" distL="114300" distR="114300" simplePos="0" relativeHeight="251663360" behindDoc="0" locked="0" layoutInCell="1" allowOverlap="0">
          <wp:simplePos x="0" y="0"/>
          <wp:positionH relativeFrom="page">
            <wp:posOffset>904875</wp:posOffset>
          </wp:positionH>
          <wp:positionV relativeFrom="page">
            <wp:posOffset>9911626</wp:posOffset>
          </wp:positionV>
          <wp:extent cx="5943600" cy="428625"/>
          <wp:effectExtent l="0" t="0" r="0" b="0"/>
          <wp:wrapSquare wrapText="bothSides"/>
          <wp:docPr id="1067166592"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5943600" cy="4286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52" w:rsidRDefault="003F0152">
      <w:pPr>
        <w:spacing w:after="0" w:line="240" w:lineRule="auto"/>
      </w:pPr>
      <w:r>
        <w:separator/>
      </w:r>
    </w:p>
  </w:footnote>
  <w:footnote w:type="continuationSeparator" w:id="1">
    <w:p w:rsidR="003F0152" w:rsidRDefault="003F01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4" w:rsidRDefault="003F0152">
    <w:pPr>
      <w:spacing w:after="0" w:line="259" w:lineRule="auto"/>
      <w:ind w:left="-1425" w:right="10746" w:firstLine="0"/>
    </w:pPr>
    <w:r>
      <w:rPr>
        <w:noProof/>
      </w:rPr>
      <w:drawing>
        <wp:anchor distT="0" distB="0" distL="114300" distR="114300" simplePos="0" relativeHeight="251658240" behindDoc="0" locked="0" layoutInCell="1" allowOverlap="0">
          <wp:simplePos x="0" y="0"/>
          <wp:positionH relativeFrom="page">
            <wp:posOffset>904875</wp:posOffset>
          </wp:positionH>
          <wp:positionV relativeFrom="page">
            <wp:posOffset>648424</wp:posOffset>
          </wp:positionV>
          <wp:extent cx="5943600" cy="409575"/>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a:fillRect/>
                  </a:stretch>
                </pic:blipFill>
                <pic:spPr>
                  <a:xfrm>
                    <a:off x="0" y="0"/>
                    <a:ext cx="5943600" cy="4095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4" w:rsidRDefault="003F0152">
    <w:pPr>
      <w:spacing w:after="0" w:line="259" w:lineRule="auto"/>
      <w:ind w:left="-1425" w:right="10746" w:firstLine="0"/>
    </w:pPr>
    <w:r>
      <w:rPr>
        <w:noProof/>
      </w:rPr>
      <w:drawing>
        <wp:anchor distT="0" distB="0" distL="114300" distR="114300" simplePos="0" relativeHeight="251659264" behindDoc="0" locked="0" layoutInCell="1" allowOverlap="0">
          <wp:simplePos x="0" y="0"/>
          <wp:positionH relativeFrom="page">
            <wp:posOffset>904875</wp:posOffset>
          </wp:positionH>
          <wp:positionV relativeFrom="page">
            <wp:posOffset>648424</wp:posOffset>
          </wp:positionV>
          <wp:extent cx="5943600" cy="409575"/>
          <wp:effectExtent l="0" t="0" r="0" b="0"/>
          <wp:wrapSquare wrapText="bothSides"/>
          <wp:docPr id="1161020834"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a:fillRect/>
                  </a:stretch>
                </pic:blipFill>
                <pic:spPr>
                  <a:xfrm>
                    <a:off x="0" y="0"/>
                    <a:ext cx="5943600" cy="40957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9A4" w:rsidRDefault="003F0152">
    <w:pPr>
      <w:spacing w:after="0" w:line="259" w:lineRule="auto"/>
      <w:ind w:left="-1425" w:right="10746" w:firstLine="0"/>
    </w:pPr>
    <w:r>
      <w:rPr>
        <w:noProof/>
      </w:rPr>
      <w:drawing>
        <wp:anchor distT="0" distB="0" distL="114300" distR="114300" simplePos="0" relativeHeight="251660288" behindDoc="0" locked="0" layoutInCell="1" allowOverlap="0">
          <wp:simplePos x="0" y="0"/>
          <wp:positionH relativeFrom="page">
            <wp:posOffset>904875</wp:posOffset>
          </wp:positionH>
          <wp:positionV relativeFrom="page">
            <wp:posOffset>648424</wp:posOffset>
          </wp:positionV>
          <wp:extent cx="5943600" cy="409575"/>
          <wp:effectExtent l="0" t="0" r="0" b="0"/>
          <wp:wrapSquare wrapText="bothSides"/>
          <wp:docPr id="1995809409"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1"/>
                  <a:stretch>
                    <a:fillRect/>
                  </a:stretch>
                </pic:blipFill>
                <pic:spPr>
                  <a:xfrm>
                    <a:off x="0" y="0"/>
                    <a:ext cx="5943600" cy="4095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904C2"/>
    <w:multiLevelType w:val="hybridMultilevel"/>
    <w:tmpl w:val="7300209C"/>
    <w:lvl w:ilvl="0" w:tplc="5D92470A">
      <w:start w:val="1"/>
      <w:numFmt w:val="bullet"/>
      <w:lvlText w:val="●"/>
      <w:lvlJc w:val="left"/>
      <w:pPr>
        <w:ind w:left="785"/>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1" w:tplc="C444E83C">
      <w:start w:val="1"/>
      <w:numFmt w:val="bullet"/>
      <w:lvlText w:val="o"/>
      <w:lvlJc w:val="left"/>
      <w:pPr>
        <w:ind w:left="1378"/>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2" w:tplc="C808758C">
      <w:start w:val="1"/>
      <w:numFmt w:val="bullet"/>
      <w:lvlText w:val="▪"/>
      <w:lvlJc w:val="left"/>
      <w:pPr>
        <w:ind w:left="2098"/>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3" w:tplc="F7228DA2">
      <w:start w:val="1"/>
      <w:numFmt w:val="bullet"/>
      <w:lvlText w:val="•"/>
      <w:lvlJc w:val="left"/>
      <w:pPr>
        <w:ind w:left="2818"/>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4" w:tplc="F37694A8">
      <w:start w:val="1"/>
      <w:numFmt w:val="bullet"/>
      <w:lvlText w:val="o"/>
      <w:lvlJc w:val="left"/>
      <w:pPr>
        <w:ind w:left="3538"/>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5" w:tplc="86C4B650">
      <w:start w:val="1"/>
      <w:numFmt w:val="bullet"/>
      <w:lvlText w:val="▪"/>
      <w:lvlJc w:val="left"/>
      <w:pPr>
        <w:ind w:left="4258"/>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6" w:tplc="CD34F276">
      <w:start w:val="1"/>
      <w:numFmt w:val="bullet"/>
      <w:lvlText w:val="•"/>
      <w:lvlJc w:val="left"/>
      <w:pPr>
        <w:ind w:left="4978"/>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7" w:tplc="43F80488">
      <w:start w:val="1"/>
      <w:numFmt w:val="bullet"/>
      <w:lvlText w:val="o"/>
      <w:lvlJc w:val="left"/>
      <w:pPr>
        <w:ind w:left="5698"/>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8" w:tplc="27B49BC4">
      <w:start w:val="1"/>
      <w:numFmt w:val="bullet"/>
      <w:lvlText w:val="▪"/>
      <w:lvlJc w:val="left"/>
      <w:pPr>
        <w:ind w:left="6418"/>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abstractNum>
  <w:abstractNum w:abstractNumId="1">
    <w:nsid w:val="56390F67"/>
    <w:multiLevelType w:val="hybridMultilevel"/>
    <w:tmpl w:val="49CCA6D2"/>
    <w:lvl w:ilvl="0" w:tplc="67D0FEE8">
      <w:start w:val="1"/>
      <w:numFmt w:val="bullet"/>
      <w:lvlText w:val="●"/>
      <w:lvlJc w:val="left"/>
      <w:pPr>
        <w:ind w:left="36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1" w:tplc="CA3CE372">
      <w:start w:val="1"/>
      <w:numFmt w:val="bullet"/>
      <w:lvlText w:val="o"/>
      <w:lvlJc w:val="left"/>
      <w:pPr>
        <w:ind w:left="150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2" w:tplc="1D243E9E">
      <w:start w:val="1"/>
      <w:numFmt w:val="bullet"/>
      <w:lvlText w:val="▪"/>
      <w:lvlJc w:val="left"/>
      <w:pPr>
        <w:ind w:left="222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3" w:tplc="BDBA2DE8">
      <w:start w:val="1"/>
      <w:numFmt w:val="bullet"/>
      <w:lvlText w:val="•"/>
      <w:lvlJc w:val="left"/>
      <w:pPr>
        <w:ind w:left="294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4" w:tplc="68DE753E">
      <w:start w:val="1"/>
      <w:numFmt w:val="bullet"/>
      <w:lvlText w:val="o"/>
      <w:lvlJc w:val="left"/>
      <w:pPr>
        <w:ind w:left="366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5" w:tplc="43F804E2">
      <w:start w:val="1"/>
      <w:numFmt w:val="bullet"/>
      <w:lvlText w:val="▪"/>
      <w:lvlJc w:val="left"/>
      <w:pPr>
        <w:ind w:left="438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6" w:tplc="A2204D70">
      <w:start w:val="1"/>
      <w:numFmt w:val="bullet"/>
      <w:lvlText w:val="•"/>
      <w:lvlJc w:val="left"/>
      <w:pPr>
        <w:ind w:left="510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7" w:tplc="2416B082">
      <w:start w:val="1"/>
      <w:numFmt w:val="bullet"/>
      <w:lvlText w:val="o"/>
      <w:lvlJc w:val="left"/>
      <w:pPr>
        <w:ind w:left="582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8" w:tplc="0AD29EFC">
      <w:start w:val="1"/>
      <w:numFmt w:val="bullet"/>
      <w:lvlText w:val="▪"/>
      <w:lvlJc w:val="left"/>
      <w:pPr>
        <w:ind w:left="654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abstractNum>
  <w:abstractNum w:abstractNumId="2">
    <w:nsid w:val="6C251807"/>
    <w:multiLevelType w:val="hybridMultilevel"/>
    <w:tmpl w:val="DCE28106"/>
    <w:lvl w:ilvl="0" w:tplc="55DA1FD4">
      <w:start w:val="1"/>
      <w:numFmt w:val="bullet"/>
      <w:lvlText w:val="●"/>
      <w:lvlJc w:val="left"/>
      <w:pPr>
        <w:ind w:left="1440"/>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1" w:tplc="7312F708">
      <w:start w:val="1"/>
      <w:numFmt w:val="bullet"/>
      <w:lvlText w:val="o"/>
      <w:lvlJc w:val="left"/>
      <w:pPr>
        <w:ind w:left="1779"/>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2" w:tplc="940E5240">
      <w:start w:val="1"/>
      <w:numFmt w:val="bullet"/>
      <w:lvlText w:val="▪"/>
      <w:lvlJc w:val="left"/>
      <w:pPr>
        <w:ind w:left="2499"/>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3" w:tplc="E1BC7BDC">
      <w:start w:val="1"/>
      <w:numFmt w:val="bullet"/>
      <w:lvlText w:val="•"/>
      <w:lvlJc w:val="left"/>
      <w:pPr>
        <w:ind w:left="3219"/>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4" w:tplc="4CC0F388">
      <w:start w:val="1"/>
      <w:numFmt w:val="bullet"/>
      <w:lvlText w:val="o"/>
      <w:lvlJc w:val="left"/>
      <w:pPr>
        <w:ind w:left="3939"/>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5" w:tplc="6BC4D496">
      <w:start w:val="1"/>
      <w:numFmt w:val="bullet"/>
      <w:lvlText w:val="▪"/>
      <w:lvlJc w:val="left"/>
      <w:pPr>
        <w:ind w:left="4659"/>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6" w:tplc="12A46D10">
      <w:start w:val="1"/>
      <w:numFmt w:val="bullet"/>
      <w:lvlText w:val="•"/>
      <w:lvlJc w:val="left"/>
      <w:pPr>
        <w:ind w:left="5379"/>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7" w:tplc="8C004394">
      <w:start w:val="1"/>
      <w:numFmt w:val="bullet"/>
      <w:lvlText w:val="o"/>
      <w:lvlJc w:val="left"/>
      <w:pPr>
        <w:ind w:left="6099"/>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lvl w:ilvl="8" w:tplc="1750A58C">
      <w:start w:val="1"/>
      <w:numFmt w:val="bullet"/>
      <w:lvlText w:val="▪"/>
      <w:lvlJc w:val="left"/>
      <w:pPr>
        <w:ind w:left="6819"/>
      </w:pPr>
      <w:rPr>
        <w:rFonts w:ascii="Arial" w:eastAsia="Arial" w:hAnsi="Arial" w:cs="Arial"/>
        <w:b w:val="0"/>
        <w:i w:val="0"/>
        <w:strike w:val="0"/>
        <w:dstrike w:val="0"/>
        <w:color w:val="434343"/>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B29A4"/>
    <w:rsid w:val="003B2D1F"/>
    <w:rsid w:val="003F0152"/>
    <w:rsid w:val="0066794C"/>
    <w:rsid w:val="00812377"/>
    <w:rsid w:val="0081455E"/>
    <w:rsid w:val="008B29A4"/>
    <w:rsid w:val="008D2EC5"/>
    <w:rsid w:val="00953E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C5"/>
    <w:pPr>
      <w:spacing w:after="27" w:line="250" w:lineRule="auto"/>
      <w:ind w:left="160" w:hanging="10"/>
    </w:pPr>
    <w:rPr>
      <w:rFonts w:ascii="Work Sans" w:eastAsia="Work Sans" w:hAnsi="Work Sans" w:cs="Work Sans"/>
      <w:color w:val="434343"/>
      <w:sz w:val="20"/>
    </w:rPr>
  </w:style>
  <w:style w:type="paragraph" w:styleId="Ttulo1">
    <w:name w:val="heading 1"/>
    <w:next w:val="Normal"/>
    <w:link w:val="Ttulo1Car"/>
    <w:uiPriority w:val="9"/>
    <w:qFormat/>
    <w:rsid w:val="008D2EC5"/>
    <w:pPr>
      <w:keepNext/>
      <w:keepLines/>
      <w:spacing w:after="5" w:line="250" w:lineRule="auto"/>
      <w:ind w:left="25" w:hanging="10"/>
      <w:outlineLvl w:val="0"/>
    </w:pPr>
    <w:rPr>
      <w:rFonts w:ascii="Work Sans" w:eastAsia="Work Sans" w:hAnsi="Work Sans" w:cs="Work Sans"/>
      <w:b/>
      <w:color w:val="FB4A20"/>
      <w:sz w:val="24"/>
    </w:rPr>
  </w:style>
  <w:style w:type="paragraph" w:styleId="Ttulo2">
    <w:name w:val="heading 2"/>
    <w:next w:val="Normal"/>
    <w:link w:val="Ttulo2Car"/>
    <w:uiPriority w:val="9"/>
    <w:unhideWhenUsed/>
    <w:qFormat/>
    <w:rsid w:val="008D2EC5"/>
    <w:pPr>
      <w:keepNext/>
      <w:keepLines/>
      <w:spacing w:after="0"/>
      <w:ind w:left="25" w:hanging="10"/>
      <w:outlineLvl w:val="1"/>
    </w:pPr>
    <w:rPr>
      <w:rFonts w:ascii="Work Sans" w:eastAsia="Work Sans" w:hAnsi="Work Sans" w:cs="Work Sans"/>
      <w:b/>
      <w:i/>
      <w:color w:val="FB4A2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8D2EC5"/>
    <w:rPr>
      <w:rFonts w:ascii="Work Sans" w:eastAsia="Work Sans" w:hAnsi="Work Sans" w:cs="Work Sans"/>
      <w:b/>
      <w:i/>
      <w:color w:val="FB4A20"/>
      <w:sz w:val="20"/>
    </w:rPr>
  </w:style>
  <w:style w:type="character" w:customStyle="1" w:styleId="Ttulo1Car">
    <w:name w:val="Título 1 Car"/>
    <w:link w:val="Ttulo1"/>
    <w:rsid w:val="008D2EC5"/>
    <w:rPr>
      <w:rFonts w:ascii="Work Sans" w:eastAsia="Work Sans" w:hAnsi="Work Sans" w:cs="Work Sans"/>
      <w:b/>
      <w:color w:val="FB4A20"/>
      <w:sz w:val="24"/>
    </w:rPr>
  </w:style>
  <w:style w:type="table" w:customStyle="1" w:styleId="TableGrid">
    <w:name w:val="TableGrid"/>
    <w:rsid w:val="008D2EC5"/>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adobe.com/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obe.com/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dobe.com/es/" TargetMode="External"/><Relationship Id="rId4" Type="http://schemas.openxmlformats.org/officeDocument/2006/relationships/webSettings" Target="webSettings.xml"/><Relationship Id="rId9" Type="http://schemas.openxmlformats.org/officeDocument/2006/relationships/hyperlink" Target="https://www.adobe.com/e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2594</Words>
  <Characters>14270</Characters>
  <Application>Microsoft Office Word</Application>
  <DocSecurity>0</DocSecurity>
  <Lines>118</Lines>
  <Paragraphs>33</Paragraphs>
  <ScaleCrop>false</ScaleCrop>
  <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OP4_EsculpidoDigital_2022-23.docx</dc:title>
  <dc:creator>sonia moya</dc:creator>
  <cp:lastModifiedBy>Usuario</cp:lastModifiedBy>
  <cp:revision>2</cp:revision>
  <dcterms:created xsi:type="dcterms:W3CDTF">2024-07-11T10:11:00Z</dcterms:created>
  <dcterms:modified xsi:type="dcterms:W3CDTF">2024-07-11T10:11:00Z</dcterms:modified>
</cp:coreProperties>
</file>