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 A"/>
      </w:pPr>
    </w:p>
    <w:tbl>
      <w:tblPr>
        <w:tblW w:w="93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80"/>
        <w:gridCol w:w="2276"/>
      </w:tblGrid>
      <w:tr>
        <w:tblPrEx>
          <w:shd w:val="clear" w:color="auto" w:fill="ced7e7"/>
        </w:tblPrEx>
        <w:trPr>
          <w:trHeight w:val="2139" w:hRule="atLeast"/>
        </w:trPr>
        <w:tc>
          <w:tcPr>
            <w:tcW w:type="dxa" w:w="9356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127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47" w:firstLine="0"/>
              <w:rPr>
                <w:rStyle w:val="Ninguno"/>
                <w:sz w:val="24"/>
                <w:szCs w:val="24"/>
                <w:lang w:val="es-ES_tradnl"/>
              </w:rPr>
            </w:pPr>
          </w:p>
          <w:p>
            <w:pPr>
              <w:pStyle w:val="heading 4"/>
              <w:bidi w:val="0"/>
              <w:ind w:left="47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T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tulo de Grado en Ense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anzas Art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sticas Superiores:</w:t>
            </w:r>
          </w:p>
          <w:p>
            <w:pPr>
              <w:pStyle w:val="Cuerpo A"/>
              <w:rPr>
                <w:rStyle w:val="Ninguno"/>
                <w:lang w:val="es-ES_tradnl"/>
              </w:rPr>
            </w:pPr>
          </w:p>
          <w:p>
            <w:pPr>
              <w:pStyle w:val="heading 1"/>
              <w:bidi w:val="0"/>
              <w:ind w:left="0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SemiBold" w:hAnsi="Work Sans SemiBold"/>
                <w:rtl w:val="0"/>
                <w:lang w:val="es-ES_tradnl"/>
              </w:rPr>
              <w:t xml:space="preserve">GUIA DOCENTE </w:t>
            </w:r>
          </w:p>
          <w:p>
            <w:pPr>
              <w:pStyle w:val="Title"/>
              <w:bidi w:val="0"/>
              <w:ind w:left="47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ando Performance</w:t>
            </w:r>
          </w:p>
          <w:p>
            <w:pPr>
              <w:pStyle w:val="Cuerpo A"/>
              <w:bidi w:val="0"/>
              <w:ind w:left="47" w:right="0" w:firstLine="0"/>
              <w:jc w:val="left"/>
              <w:rPr>
                <w:rtl w:val="0"/>
              </w:rPr>
            </w:pPr>
            <w:r>
              <w:rPr>
                <w:rStyle w:val="Ninguno"/>
                <w:color w:val="000000"/>
                <w:sz w:val="36"/>
                <w:szCs w:val="36"/>
                <w:u w:color="000000"/>
                <w:rtl w:val="0"/>
                <w:lang w:val="es-ES_tradnl"/>
              </w:rPr>
              <w:t>202</w:t>
            </w:r>
            <w:r>
              <w:rPr>
                <w:rStyle w:val="Ninguno"/>
                <w:color w:val="000000"/>
                <w:sz w:val="36"/>
                <w:szCs w:val="36"/>
                <w:u w:color="000000"/>
                <w:rtl w:val="0"/>
                <w:lang w:val="es-ES_tradnl"/>
              </w:rPr>
              <w:t>4</w:t>
            </w:r>
            <w:r>
              <w:rPr>
                <w:rStyle w:val="Ninguno"/>
                <w:color w:val="000000"/>
                <w:sz w:val="36"/>
                <w:szCs w:val="36"/>
                <w:u w:color="000000"/>
                <w:rtl w:val="0"/>
                <w:lang w:val="es-ES_tradnl"/>
              </w:rPr>
              <w:t>-2</w:t>
            </w:r>
            <w:r>
              <w:rPr>
                <w:rStyle w:val="Ninguno"/>
                <w:color w:val="000000"/>
                <w:sz w:val="36"/>
                <w:szCs w:val="36"/>
                <w:u w:color="000000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080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12" w:space="0" w:shadow="0" w:frame="0"/>
              <w:right w:val="single" w:color="fb4a2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Medium" w:hAnsi="Work Sans Medium"/>
                <w:rtl w:val="0"/>
                <w:lang w:val="es-ES_tradnl"/>
              </w:rPr>
              <w:t xml:space="preserve">Especialidad: </w:t>
            </w:r>
          </w:p>
        </w:tc>
        <w:tc>
          <w:tcPr>
            <w:tcW w:type="dxa" w:w="2276"/>
            <w:tcBorders>
              <w:top w:val="single" w:color="fb4a20" w:sz="12" w:space="0" w:shadow="0" w:frame="0"/>
              <w:left w:val="single" w:color="fb4a20" w:sz="12" w:space="0" w:shadow="0" w:frame="0"/>
              <w:bottom w:val="single" w:color="fb4a20" w:sz="12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Medium" w:hAnsi="Work Sans Medium"/>
                <w:rtl w:val="0"/>
                <w:lang w:val="es-ES_tradnl"/>
              </w:rPr>
              <w:t xml:space="preserve">   Curso </w:t>
            </w:r>
            <w:r>
              <w:rPr>
                <w:rStyle w:val="Ninguno"/>
                <w:rtl w:val="0"/>
                <w:lang w:val="es-ES_tradnl"/>
              </w:rPr>
              <w:t>202</w:t>
            </w:r>
            <w:r>
              <w:rPr>
                <w:rStyle w:val="Ninguno"/>
                <w:rtl w:val="0"/>
                <w:lang w:val="es-ES_tradnl"/>
              </w:rPr>
              <w:t>4</w:t>
            </w:r>
            <w:r>
              <w:rPr>
                <w:rStyle w:val="Ninguno"/>
                <w:rtl w:val="0"/>
                <w:lang w:val="es-ES_tradnl"/>
              </w:rPr>
              <w:t>/202</w:t>
            </w:r>
            <w:r>
              <w:rPr>
                <w:rStyle w:val="Ninguno"/>
                <w:rtl w:val="0"/>
                <w:lang w:val="es-ES_tradnl"/>
              </w:rPr>
              <w:t>5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</w:pPr>
    </w:p>
    <w:p>
      <w:pPr>
        <w:pStyle w:val="Cuerpo A"/>
        <w:ind w:left="0" w:firstLine="0"/>
        <w:rPr>
          <w:rStyle w:val="Ninguno"/>
          <w:color w:val="fa4c2d"/>
          <w:u w:color="fa4c2d"/>
        </w:rPr>
      </w:pP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>1. Datos de identificaci</w:t>
      </w:r>
      <w:r>
        <w:rPr>
          <w:rStyle w:val="Ninguno"/>
          <w:color w:val="fa4c2d"/>
          <w:u w:color="fa4c2d"/>
          <w:rtl w:val="0"/>
          <w:lang w:val="es-ES_tradnl"/>
        </w:rPr>
        <w:t>ó</w:t>
      </w:r>
      <w:r>
        <w:rPr>
          <w:rStyle w:val="Ninguno"/>
          <w:color w:val="fa4c2d"/>
          <w:u w:color="fa4c2d"/>
          <w:rtl w:val="0"/>
        </w:rPr>
        <w:t xml:space="preserve">n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>2. Objetivos generales y contribuci</w:t>
      </w:r>
      <w:r>
        <w:rPr>
          <w:rStyle w:val="Ninguno"/>
          <w:color w:val="fa4c2d"/>
          <w:u w:color="fa4c2d"/>
          <w:rtl w:val="0"/>
          <w:lang w:val="es-ES_tradnl"/>
        </w:rPr>
        <w:t>ó</w:t>
      </w:r>
      <w:r>
        <w:rPr>
          <w:rStyle w:val="Ninguno"/>
          <w:color w:val="fa4c2d"/>
          <w:u w:color="fa4c2d"/>
          <w:rtl w:val="0"/>
          <w:lang w:val="es-ES_tradnl"/>
        </w:rPr>
        <w:t>n de la asignatura al perfil profesional de la titulaci</w:t>
      </w:r>
      <w:r>
        <w:rPr>
          <w:rStyle w:val="Ninguno"/>
          <w:color w:val="fa4c2d"/>
          <w:u w:color="fa4c2d"/>
          <w:rtl w:val="0"/>
          <w:lang w:val="es-ES_tradnl"/>
        </w:rPr>
        <w:t>ó</w:t>
      </w:r>
      <w:r>
        <w:rPr>
          <w:rStyle w:val="Ninguno"/>
          <w:color w:val="fa4c2d"/>
          <w:u w:color="fa4c2d"/>
          <w:rtl w:val="0"/>
        </w:rPr>
        <w:t xml:space="preserve">n 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 xml:space="preserve">3. Conocimientos recomendados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 xml:space="preserve">4. Competencias de la asignatura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 xml:space="preserve">5. Resultados de aprendizaje 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 xml:space="preserve">6. Contenidos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es-ES_tradnl"/>
        </w:rPr>
        <w:t>7. Volumen de trabajo/ Metodolog</w:t>
      </w:r>
      <w:r>
        <w:rPr>
          <w:rStyle w:val="Ninguno"/>
          <w:color w:val="fa4c2d"/>
          <w:u w:color="fa4c2d"/>
          <w:rtl w:val="0"/>
        </w:rPr>
        <w:t>í</w:t>
      </w:r>
      <w:r>
        <w:rPr>
          <w:rStyle w:val="Ninguno"/>
          <w:color w:val="fa4c2d"/>
          <w:u w:color="fa4c2d"/>
          <w:rtl w:val="0"/>
        </w:rPr>
        <w:t xml:space="preserve">a  </w:t>
      </w:r>
      <w:r>
        <w:rPr>
          <w:rStyle w:val="Ninguno"/>
          <w:color w:val="fa4c2d"/>
          <w:u w:color="fa4c2d"/>
          <w:rtl w:val="0"/>
        </w:rPr>
        <w:t xml:space="preserve">→  </w:t>
      </w:r>
      <w:r>
        <w:rPr>
          <w:rStyle w:val="Ninguno"/>
          <w:color w:val="fa4c2d"/>
          <w:u w:color="fa4c2d"/>
          <w:rtl w:val="0"/>
          <w:lang w:val="pt-PT"/>
        </w:rPr>
        <w:t xml:space="preserve">8. Recursos  </w:t>
      </w:r>
      <w:r>
        <w:rPr>
          <w:rStyle w:val="Ninguno"/>
          <w:color w:val="fa4c2d"/>
          <w:u w:color="fa4c2d"/>
          <w:rtl w:val="0"/>
        </w:rPr>
        <w:t xml:space="preserve">→  </w:t>
      </w:r>
      <w:r>
        <w:rPr>
          <w:rStyle w:val="Ninguno"/>
          <w:color w:val="fa4c2d"/>
          <w:u w:color="fa4c2d"/>
          <w:rtl w:val="0"/>
          <w:lang w:val="es-ES_tradnl"/>
        </w:rPr>
        <w:t>9. Evaluaci</w:t>
      </w:r>
      <w:r>
        <w:rPr>
          <w:rStyle w:val="Ninguno"/>
          <w:color w:val="fa4c2d"/>
          <w:u w:color="fa4c2d"/>
          <w:rtl w:val="0"/>
          <w:lang w:val="es-ES_tradnl"/>
        </w:rPr>
        <w:t>ó</w:t>
      </w:r>
      <w:r>
        <w:rPr>
          <w:rStyle w:val="Ninguno"/>
          <w:color w:val="fa4c2d"/>
          <w:u w:color="fa4c2d"/>
          <w:rtl w:val="0"/>
        </w:rPr>
        <w:t xml:space="preserve">n  </w:t>
      </w:r>
      <w:r>
        <w:rPr>
          <w:rStyle w:val="Ninguno"/>
          <w:color w:val="fa4c2d"/>
          <w:u w:color="fa4c2d"/>
          <w:rtl w:val="0"/>
        </w:rPr>
        <w:t xml:space="preserve">→ </w:t>
      </w:r>
      <w:r>
        <w:rPr>
          <w:rStyle w:val="Ninguno"/>
          <w:color w:val="fa4c2d"/>
          <w:u w:color="fa4c2d"/>
          <w:rtl w:val="0"/>
          <w:lang w:val="it-IT"/>
        </w:rPr>
        <w:t>10. Bibliograf</w:t>
      </w:r>
      <w:r>
        <w:rPr>
          <w:rStyle w:val="Ninguno"/>
          <w:color w:val="fa4c2d"/>
          <w:u w:color="fa4c2d"/>
          <w:rtl w:val="0"/>
        </w:rPr>
        <w:t>í</w:t>
      </w:r>
      <w:r>
        <w:rPr>
          <w:rStyle w:val="Ninguno"/>
          <w:color w:val="fa4c2d"/>
          <w:u w:color="fa4c2d"/>
          <w:rtl w:val="0"/>
        </w:rPr>
        <w:t>a</w:t>
      </w:r>
    </w:p>
    <w:p>
      <w:pPr>
        <w:pStyle w:val="Cuerpo A"/>
        <w:ind w:left="0" w:firstLine="0"/>
      </w:pPr>
    </w:p>
    <w:p>
      <w:pPr>
        <w:pStyle w:val="Cuerpo A"/>
        <w:ind w:left="0" w:firstLine="0"/>
      </w:pPr>
    </w:p>
    <w:p>
      <w:pPr>
        <w:pStyle w:val="Cuerpo A"/>
      </w:pPr>
    </w:p>
    <w:tbl>
      <w:tblPr>
        <w:tblW w:w="934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07"/>
        <w:gridCol w:w="2199"/>
        <w:gridCol w:w="2017"/>
        <w:gridCol w:w="2521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9344"/>
            <w:gridSpan w:val="4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1. Datos de identificaci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344"/>
            <w:gridSpan w:val="4"/>
            <w:tcBorders>
              <w:top w:val="single" w:color="fb4a20" w:sz="12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DATOS DE LA ASIGNATURA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Centro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Escola d</w:t>
            </w:r>
            <w:r>
              <w:rPr>
                <w:rStyle w:val="Ninguno"/>
                <w:rtl w:val="0"/>
                <w:lang w:val="es-ES_tradnl"/>
              </w:rPr>
              <w:t>’</w:t>
            </w:r>
            <w:r>
              <w:rPr>
                <w:rStyle w:val="Ninguno"/>
                <w:rtl w:val="0"/>
                <w:lang w:val="es-ES_tradnl"/>
              </w:rPr>
              <w:t>Art i Superior de Disseny de Val</w:t>
            </w:r>
            <w:r>
              <w:rPr>
                <w:rStyle w:val="Ninguno"/>
                <w:rtl w:val="0"/>
                <w:lang w:val="es-ES_tradnl"/>
              </w:rPr>
              <w:t>è</w:t>
            </w:r>
            <w:r>
              <w:rPr>
                <w:rStyle w:val="Ninguno"/>
                <w:rtl w:val="0"/>
                <w:lang w:val="es-ES_tradnl"/>
              </w:rPr>
              <w:t>ncia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T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 xml:space="preserve">tulo 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tulo de Grado en Ense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anzas Art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sticas Superiores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Departamento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 de Moda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Mail del departamento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@easdvalencia.com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Asignatura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ando Performance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 xml:space="preserve">Web 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easdvalencia.com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Horario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Consultar web EASD Valencia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Lugar impartici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Velluters</w:t>
            </w:r>
          </w:p>
        </w:tc>
        <w:tc>
          <w:tcPr>
            <w:tcW w:type="dxa" w:w="2017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rtl w:val="0"/>
                <w:lang w:val="es-ES_tradnl"/>
              </w:rPr>
              <w:t>Horas semanales</w:t>
            </w:r>
          </w:p>
        </w:tc>
        <w:tc>
          <w:tcPr>
            <w:tcW w:type="dxa" w:w="2521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 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digo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7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rtl w:val="0"/>
                <w:lang w:val="es-ES_tradnl"/>
              </w:rPr>
              <w:t>Cr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ditos ECTS</w:t>
            </w:r>
          </w:p>
        </w:tc>
        <w:tc>
          <w:tcPr>
            <w:tcW w:type="dxa" w:w="2521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 6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8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Ciclo</w:t>
            </w:r>
          </w:p>
        </w:tc>
        <w:tc>
          <w:tcPr>
            <w:tcW w:type="dxa" w:w="2199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7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rtl w:val="0"/>
                <w:lang w:val="es-ES_tradnl"/>
              </w:rPr>
              <w:t>Curso</w:t>
            </w:r>
          </w:p>
        </w:tc>
        <w:tc>
          <w:tcPr>
            <w:tcW w:type="dxa" w:w="2521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 4</w:t>
            </w:r>
            <w:r>
              <w:rPr>
                <w:rStyle w:val="Ninguno"/>
                <w:rtl w:val="0"/>
                <w:lang w:val="es-ES_tradnl"/>
              </w:rPr>
              <w:t>º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607"/>
            <w:tcBorders>
              <w:top w:val="single" w:color="fb4a20" w:sz="8" w:space="0" w:shadow="0" w:frame="0"/>
              <w:left w:val="single" w:color="ffffff" w:sz="8" w:space="0" w:shadow="0" w:frame="0"/>
              <w:bottom w:val="single" w:color="fb4a20" w:sz="8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Duraci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8" w:space="0" w:shadow="0" w:frame="0"/>
              <w:left w:val="single" w:color="fb4a20" w:sz="8" w:space="0" w:shadow="0" w:frame="0"/>
              <w:bottom w:val="single" w:color="fb4a20" w:sz="8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Semestral</w:t>
            </w:r>
          </w:p>
        </w:tc>
        <w:tc>
          <w:tcPr>
            <w:tcW w:type="dxa" w:w="2017"/>
            <w:tcBorders>
              <w:top w:val="single" w:color="fb4a20" w:sz="8" w:space="0" w:shadow="0" w:frame="0"/>
              <w:left w:val="single" w:color="fb4a20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rtl w:val="0"/>
                <w:lang w:val="es-ES_tradnl"/>
              </w:rPr>
              <w:t>Idioma</w:t>
            </w:r>
          </w:p>
        </w:tc>
        <w:tc>
          <w:tcPr>
            <w:tcW w:type="dxa" w:w="2521"/>
            <w:tcBorders>
              <w:top w:val="single" w:color="fb4a20" w:sz="8" w:space="0" w:shadow="0" w:frame="0"/>
              <w:left w:val="single" w:color="fb4a20" w:sz="4" w:space="0" w:shadow="0" w:frame="0"/>
              <w:bottom w:val="single" w:color="fb4a2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Castellano/Valenciano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607"/>
            <w:tcBorders>
              <w:top w:val="single" w:color="fb4a20" w:sz="8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Tipo de formaci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</w:t>
            </w:r>
          </w:p>
        </w:tc>
        <w:tc>
          <w:tcPr>
            <w:tcW w:type="dxa" w:w="2199"/>
            <w:tcBorders>
              <w:top w:val="single" w:color="fb4a20" w:sz="8" w:space="0" w:shadow="0" w:frame="0"/>
              <w:left w:val="single" w:color="fb4a20" w:sz="8" w:space="0" w:shadow="0" w:frame="0"/>
              <w:bottom w:val="single" w:color="fb4a20" w:sz="4" w:space="0" w:shadow="0" w:frame="0"/>
              <w:right w:val="single" w:color="fb4a2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Optativa</w:t>
            </w:r>
          </w:p>
        </w:tc>
        <w:tc>
          <w:tcPr>
            <w:tcW w:type="dxa" w:w="2017"/>
            <w:tcBorders>
              <w:top w:val="single" w:color="fb4a20" w:sz="4" w:space="0" w:shadow="0" w:frame="0"/>
              <w:left w:val="single" w:color="fb4a20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firstLine="130"/>
            </w:pPr>
            <w:r>
              <w:rPr>
                <w:rStyle w:val="Ninguno"/>
                <w:rtl w:val="0"/>
                <w:lang w:val="es-ES_tradnl"/>
              </w:rPr>
              <w:t>Tipo de asignatura</w:t>
            </w:r>
          </w:p>
        </w:tc>
        <w:tc>
          <w:tcPr>
            <w:tcW w:type="dxa" w:w="2521"/>
            <w:tcBorders>
              <w:top w:val="single" w:color="fb4a20" w:sz="8" w:space="0" w:shadow="0" w:frame="0"/>
              <w:left w:val="single" w:color="fb4a20" w:sz="4" w:space="0" w:shadow="0" w:frame="0"/>
              <w:bottom w:val="single" w:color="fb4a2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 xml:space="preserve">40% presencial  </w:t>
            </w:r>
          </w:p>
          <w:p>
            <w:pPr>
              <w:pStyle w:val="Cuerpo A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60% aut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nomo</w:t>
            </w:r>
          </w:p>
        </w:tc>
      </w:tr>
      <w:tr>
        <w:tblPrEx>
          <w:shd w:val="clear" w:color="auto" w:fill="ced7e7"/>
        </w:tblPrEx>
        <w:trPr>
          <w:trHeight w:val="529" w:hRule="atLeast"/>
        </w:trPr>
        <w:tc>
          <w:tcPr>
            <w:tcW w:type="dxa" w:w="9344"/>
            <w:gridSpan w:val="4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DATOS DEL PROFESORADO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Docente/s responsable/s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Isbel Messeguer Talens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Correo electr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nico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"mailto:imeseguer@easdvalencia.com"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imeseguer@easdvalencia.com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Horario tutor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Media hora al final de cada clase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607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Lugar de tutor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as</w:t>
            </w:r>
          </w:p>
        </w:tc>
        <w:tc>
          <w:tcPr>
            <w:tcW w:type="dxa" w:w="6737"/>
            <w:gridSpan w:val="3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En el aula de clase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2. Objetivos generales y contribuci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la asignatura</w:t>
            </w:r>
            <w:r>
              <w:rPr>
                <w:rStyle w:val="Ninguno"/>
                <w:lang w:val="es-ES_tradnl"/>
              </w:rPr>
              <w:br w:type="textWrapping"/>
            </w:r>
            <w:r>
              <w:rPr>
                <w:rStyle w:val="Ninguno"/>
                <w:rtl w:val="0"/>
                <w:lang w:val="es-ES_tradnl"/>
              </w:rPr>
              <w:t>al perfil profesional de la titulaci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</w:t>
            </w:r>
          </w:p>
        </w:tc>
      </w:tr>
    </w:tbl>
    <w:p>
      <w:pPr>
        <w:pStyle w:val="Cuerpo A"/>
        <w:ind w:left="193" w:hanging="193"/>
      </w:pPr>
    </w:p>
    <w:p>
      <w:pPr>
        <w:pStyle w:val="Cuerpo A"/>
        <w:ind w:left="85" w:hanging="85"/>
      </w:pPr>
    </w:p>
    <w:p>
      <w:pPr>
        <w:pStyle w:val="Work Sans 10pt - normal"/>
        <w:rPr>
          <w:lang w:val="en-US"/>
        </w:rPr>
      </w:pPr>
    </w:p>
    <w:p>
      <w:pPr>
        <w:pStyle w:val="Work Sans 10pt - normal"/>
        <w:rPr>
          <w:rStyle w:val="Ninguno"/>
          <w:lang w:val="en-US"/>
        </w:rPr>
      </w:pPr>
      <w:r>
        <w:rPr>
          <w:rStyle w:val="Ninguno"/>
          <w:rtl w:val="0"/>
          <w:lang w:val="en-US"/>
        </w:rPr>
        <w:t>El objetivo principal de la asignatura optativa Dise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>ando Performance es nutrir el perfil profesional de nuestra titulaci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m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s all</w:t>
      </w:r>
      <w:r>
        <w:rPr>
          <w:rStyle w:val="Ninguno"/>
          <w:rtl w:val="0"/>
          <w:lang w:val="en-US"/>
        </w:rPr>
        <w:t xml:space="preserve">á </w:t>
      </w:r>
      <w:r>
        <w:rPr>
          <w:rStyle w:val="Ninguno"/>
          <w:rtl w:val="0"/>
          <w:lang w:val="en-US"/>
        </w:rPr>
        <w:t>del compartimento de una especialidad, buscando el mestizaje entre los distintos dise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 xml:space="preserve">os con el arte y la </w:t>
      </w:r>
      <w:r>
        <w:rPr>
          <w:rStyle w:val="Ninguno"/>
          <w:rFonts w:ascii="Work Sans Regular" w:hAnsi="Work Sans Regular"/>
          <w:i w:val="1"/>
          <w:iCs w:val="1"/>
          <w:rtl w:val="0"/>
          <w:lang w:val="en-US"/>
        </w:rPr>
        <w:t>performance</w:t>
      </w:r>
      <w:r>
        <w:rPr>
          <w:rStyle w:val="Ninguno"/>
          <w:rtl w:val="0"/>
          <w:lang w:val="en-US"/>
        </w:rPr>
        <w:t xml:space="preserve"> a trav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 xml:space="preserve">s de un proyecto real, acercando al alumnado a los 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mbitos donde puede desarrollar su actividad profesional.</w:t>
      </w:r>
    </w:p>
    <w:p>
      <w:pPr>
        <w:pStyle w:val="Work Sans 10pt - normal"/>
        <w:rPr>
          <w:lang w:val="en-US"/>
        </w:rPr>
      </w:pPr>
    </w:p>
    <w:p>
      <w:pPr>
        <w:pStyle w:val="Work Sans 10pt - normal"/>
        <w:rPr>
          <w:rStyle w:val="Ninguno"/>
          <w:lang w:val="en-US"/>
        </w:rPr>
      </w:pPr>
      <w:r>
        <w:rPr>
          <w:rStyle w:val="Ninguno"/>
          <w:rtl w:val="0"/>
          <w:lang w:val="en-US"/>
        </w:rPr>
        <w:t>El objetivo es realizar un proyecto de escuela y extra-escolar a la vez, es decir, un proyecto a trav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s de una experiencia docente. Este proyecto deber</w:t>
      </w:r>
      <w:r>
        <w:rPr>
          <w:rStyle w:val="Ninguno"/>
          <w:rtl w:val="0"/>
          <w:lang w:val="en-US"/>
        </w:rPr>
        <w:t xml:space="preserve">á </w:t>
      </w:r>
      <w:r>
        <w:rPr>
          <w:rStyle w:val="Ninguno"/>
          <w:rtl w:val="0"/>
          <w:lang w:val="en-US"/>
        </w:rPr>
        <w:t>publicitar la comunicaci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de la excelencia de la EASD-Val</w:t>
      </w:r>
      <w:r>
        <w:rPr>
          <w:rStyle w:val="Ninguno"/>
          <w:rtl w:val="0"/>
          <w:lang w:val="en-US"/>
        </w:rPr>
        <w:t>è</w:t>
      </w:r>
      <w:r>
        <w:rPr>
          <w:rStyle w:val="Ninguno"/>
          <w:rtl w:val="0"/>
          <w:lang w:val="en-US"/>
        </w:rPr>
        <w:t>ncia. La persona docente dirige pedag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gicamente haciendo equipo y definiendo el proyecto a medida que avanzan las clases. La persona docente junto al alumnado encontrar</w:t>
      </w:r>
      <w:r>
        <w:rPr>
          <w:rStyle w:val="Ninguno"/>
          <w:rtl w:val="0"/>
          <w:lang w:val="en-US"/>
        </w:rPr>
        <w:t xml:space="preserve">á </w:t>
      </w:r>
      <w:r>
        <w:rPr>
          <w:rStyle w:val="Ninguno"/>
          <w:rtl w:val="0"/>
          <w:lang w:val="en-US"/>
        </w:rPr>
        <w:t>financiaci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de entidades y empresas, siempre respaldados por sub-direcci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EASD-Val</w:t>
      </w:r>
      <w:r>
        <w:rPr>
          <w:rStyle w:val="Ninguno"/>
          <w:rtl w:val="0"/>
          <w:lang w:val="en-US"/>
        </w:rPr>
        <w:t>è</w:t>
      </w:r>
      <w:r>
        <w:rPr>
          <w:rStyle w:val="Ninguno"/>
          <w:rtl w:val="0"/>
          <w:lang w:val="en-US"/>
        </w:rPr>
        <w:t>ncia.</w:t>
      </w:r>
    </w:p>
    <w:p>
      <w:pPr>
        <w:pStyle w:val="Work Sans 10pt - normal"/>
        <w:rPr>
          <w:lang w:val="en-US"/>
        </w:rPr>
      </w:pPr>
    </w:p>
    <w:p>
      <w:pPr>
        <w:pStyle w:val="Work Sans 10pt - normal"/>
        <w:rPr>
          <w:rStyle w:val="Ninguno"/>
          <w:lang w:val="en-US"/>
        </w:rPr>
      </w:pPr>
      <w:r>
        <w:rPr>
          <w:rStyle w:val="Ninguno"/>
          <w:rtl w:val="0"/>
          <w:lang w:val="en-US"/>
        </w:rPr>
        <w:t>En primer lugar se establecer</w:t>
      </w:r>
      <w:r>
        <w:rPr>
          <w:rStyle w:val="Ninguno"/>
          <w:rtl w:val="0"/>
          <w:lang w:val="en-US"/>
        </w:rPr>
        <w:t xml:space="preserve">á </w:t>
      </w:r>
      <w:r>
        <w:rPr>
          <w:rStyle w:val="Ninguno"/>
          <w:rtl w:val="0"/>
          <w:lang w:val="en-US"/>
        </w:rPr>
        <w:t>el marco de trabajo y los requisitos te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ricos y conceptuales en el que se emplaza este tipo de proyecto, haciendo especial introspecci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en la posici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de Valencia como ciudad destacada en Dise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>o. El marco te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rico estudiar</w:t>
      </w:r>
      <w:r>
        <w:rPr>
          <w:rStyle w:val="Ninguno"/>
          <w:rtl w:val="0"/>
          <w:lang w:val="en-US"/>
        </w:rPr>
        <w:t xml:space="preserve">á </w:t>
      </w:r>
      <w:r>
        <w:rPr>
          <w:rStyle w:val="Ninguno"/>
          <w:rtl w:val="0"/>
          <w:lang w:val="en-US"/>
        </w:rPr>
        <w:t>el paisaje entre dise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>o, arte, performance, el estudiantado de dise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>o, juventud y necesidades sociales. Se analizar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n y dise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>ar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n tanto las estrategias como las herramientas m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 xml:space="preserve">s apropiadas para abordarlo y materializarlo. </w:t>
      </w:r>
    </w:p>
    <w:p>
      <w:pPr>
        <w:pStyle w:val="Work Sans 10pt - normal"/>
        <w:rPr>
          <w:lang w:val="en-US"/>
        </w:rPr>
      </w:pPr>
    </w:p>
    <w:p>
      <w:pPr>
        <w:pStyle w:val="Work Sans 10pt - normal"/>
        <w:rPr>
          <w:rStyle w:val="Ninguno"/>
          <w:lang w:val="en-US"/>
        </w:rPr>
      </w:pPr>
      <w:r>
        <w:rPr>
          <w:rStyle w:val="Ninguno"/>
          <w:rtl w:val="0"/>
          <w:lang w:val="en-US"/>
        </w:rPr>
        <w:t>El alumnado matriculado llevar</w:t>
      </w:r>
      <w:r>
        <w:rPr>
          <w:rStyle w:val="Ninguno"/>
          <w:rtl w:val="0"/>
          <w:lang w:val="en-US"/>
        </w:rPr>
        <w:t xml:space="preserve">á </w:t>
      </w:r>
      <w:r>
        <w:rPr>
          <w:rStyle w:val="Ninguno"/>
          <w:rtl w:val="0"/>
          <w:lang w:val="en-US"/>
        </w:rPr>
        <w:t xml:space="preserve">a cabo un proyecto de 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mbito colaborativo tutelado por la persona docente en varias fases diferenciadas, que van desde la planificaci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y la ejecuci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pr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ctica en contextos reales, hasta la exhibici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del resultado, con el objetivo de dominar las herramientas conceptuales, metodol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gicas y t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cnicas de creaci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n, planificaci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y materializaci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 xml:space="preserve">n de proyectos profesionales en el 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 xml:space="preserve">mbito interdisciplinar. </w:t>
      </w:r>
    </w:p>
    <w:p>
      <w:pPr>
        <w:pStyle w:val="Cuerpo A"/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3. Conocimientos previos recomendados</w:t>
            </w:r>
          </w:p>
        </w:tc>
      </w:tr>
    </w:tbl>
    <w:p>
      <w:pPr>
        <w:pStyle w:val="Cuerpo A"/>
        <w:ind w:left="193" w:hanging="193"/>
      </w:pPr>
    </w:p>
    <w:p>
      <w:pPr>
        <w:pStyle w:val="Cuerpo A"/>
        <w:ind w:left="85" w:hanging="85"/>
      </w:pPr>
    </w:p>
    <w:p>
      <w:pPr>
        <w:pStyle w:val="Cuerpo A"/>
      </w:pPr>
    </w:p>
    <w:p>
      <w:pPr>
        <w:pStyle w:val="Cuerpo A"/>
      </w:pPr>
      <w:r>
        <w:rPr>
          <w:rStyle w:val="Ninguno"/>
          <w:sz w:val="20"/>
          <w:szCs w:val="20"/>
          <w:rtl w:val="0"/>
          <w:lang w:val="en-US"/>
        </w:rPr>
        <w:t>Lo</w:t>
      </w:r>
      <w:r>
        <w:rPr>
          <w:rStyle w:val="Ninguno"/>
          <w:sz w:val="20"/>
          <w:szCs w:val="20"/>
          <w:rtl w:val="0"/>
          <w:lang w:val="es-ES_tradnl"/>
        </w:rPr>
        <w:t>s exigidos por la ley.</w:t>
      </w:r>
    </w:p>
    <w:p>
      <w:pPr>
        <w:pStyle w:val="Cuerpo A"/>
        <w:ind w:left="0" w:firstLine="0"/>
        <w:rPr>
          <w:lang w:val="en-US"/>
        </w:rPr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4. Competencias de la asignatura</w:t>
            </w:r>
          </w:p>
        </w:tc>
      </w:tr>
    </w:tbl>
    <w:p>
      <w:pPr>
        <w:pStyle w:val="Cuerpo A"/>
        <w:ind w:left="193" w:hanging="193"/>
        <w:rPr>
          <w:lang w:val="en-US"/>
        </w:rPr>
      </w:pPr>
    </w:p>
    <w:p>
      <w:pPr>
        <w:pStyle w:val="Cuerpo A"/>
        <w:ind w:left="85" w:hanging="85"/>
        <w:rPr>
          <w:lang w:val="en-US"/>
        </w:rPr>
      </w:pPr>
    </w:p>
    <w:p>
      <w:pPr>
        <w:pStyle w:val="Cuerpo A"/>
      </w:pP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Se presentan a continuaci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 las competencias a cuyo logro contribuye la asignatura de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Dise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ando Performance</w:t>
      </w:r>
      <w:r>
        <w:rPr>
          <w:rStyle w:val="Ninguno"/>
          <w:sz w:val="20"/>
          <w:szCs w:val="20"/>
          <w:rtl w:val="0"/>
        </w:rPr>
        <w:t>.</w:t>
      </w:r>
    </w:p>
    <w:p>
      <w:pPr>
        <w:pStyle w:val="Cuerpo A"/>
        <w:ind w:firstLine="141"/>
        <w:rPr>
          <w:sz w:val="20"/>
          <w:szCs w:val="20"/>
        </w:rPr>
      </w:pPr>
    </w:p>
    <w:tbl>
      <w:tblPr>
        <w:tblW w:w="9225" w:type="dxa"/>
        <w:jc w:val="left"/>
        <w:tblInd w:w="3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5"/>
      </w:tblGrid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9225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COMPETENCIAS TRANSVERSALES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CT2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Recoger informaci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significativa, analizarla, sintetizarla y gestionarla </w:t>
              <w:tab/>
              <w:tab/>
              <w:tab/>
              <w:t>adecuadamente.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CT3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Solucionar problemas y tomar decisiones que respondan a los objetivos del </w:t>
              <w:tab/>
              <w:tab/>
              <w:t>trabajo que se realiza.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CT7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Utilizar las habilidades comunicativas y la cr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 xml:space="preserve">tica constructiva en el trabajo en </w:t>
              <w:tab/>
              <w:tab/>
              <w:t>equipo.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CT9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Integrarse adecuadamente en equipos multidisciplinares y en contextos </w:t>
              <w:tab/>
              <w:tab/>
              <w:tab/>
              <w:t>culturales diversos.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CT11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Desarrollar en la pr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 xml:space="preserve">ctica laboral una 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 xml:space="preserve">tica profesional basada en la </w:t>
              <w:tab/>
              <w:tab/>
              <w:tab/>
              <w:t>apreciaci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sensibilidad est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tica, medioambiental y hacia la diversidad.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CT14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Dominar la metodolog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 de investigaci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en la generaci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de proyectos, </w:t>
              <w:tab/>
              <w:tab/>
              <w:tab/>
              <w:t>ideas y soluciones viables.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CT15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Trabajar de forma aut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noma y valorar la importancia de la iniciativa y el </w:t>
              <w:tab/>
              <w:tab/>
              <w:tab/>
              <w:t>esp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 xml:space="preserve">ritu emprendedor en el ejercicio profesional. </w:t>
            </w:r>
          </w:p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CT16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Usar los medios y recursos a su alcance con responsabilidad hacia el </w:t>
              <w:tab/>
              <w:tab/>
              <w:tab/>
              <w:t xml:space="preserve">patrimonio cultural y medioambiental. Mejora de la calidad de vida y del medio </w:t>
              <w:tab/>
              <w:tab/>
              <w:tab/>
              <w:t>ambiente y su capacidad para generar identidad, innovaci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y calidad en la </w:t>
              <w:tab/>
              <w:tab/>
              <w:tab/>
              <w:t>producci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n. </w:t>
            </w:r>
          </w:p>
        </w:tc>
      </w:tr>
    </w:tbl>
    <w:p>
      <w:pPr>
        <w:pStyle w:val="Cuerpo A"/>
        <w:ind w:left="240" w:hanging="240"/>
        <w:rPr>
          <w:sz w:val="20"/>
          <w:szCs w:val="20"/>
        </w:rPr>
      </w:pPr>
    </w:p>
    <w:p>
      <w:pPr>
        <w:pStyle w:val="Cuerpo A"/>
        <w:ind w:left="132" w:hanging="132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tbl>
      <w:tblPr>
        <w:tblW w:w="9225" w:type="dxa"/>
        <w:jc w:val="left"/>
        <w:tblInd w:w="3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5"/>
      </w:tblGrid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9225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COMPETENCIAS GENERALES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CG1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Concebir, planificar y desarrollar proyectos de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 xml:space="preserve">o de acuerdo con los </w:t>
              <w:tab/>
              <w:tab/>
              <w:tab/>
              <w:t>requisitos y condicionamientos 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cnicos, funcionales, est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 xml:space="preserve">ticos y comunicativos. 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CG14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Valorar la dimensi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del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 como valor de igualdad y de inclusi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social, y como transmisor de valores culturales.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CG15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Conocer procesos y materiales y coordinar la propia intervenci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con otros </w:t>
              <w:tab/>
              <w:tab/>
              <w:t>profesionales, seg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 xml:space="preserve">n las secuencias y grados de compatibilidad. 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CG17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Plantear, evaluar y desarrollar estrategias de aprendizaje adecuadas al </w:t>
              <w:tab/>
              <w:tab/>
              <w:tab/>
              <w:t>logro de objetivos personales y profesionales.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CG19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Demostrar capacidad cr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tica y saber plantear estrategias de investigaci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n. 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heading 3"/>
            </w:pPr>
            <w:r>
              <w:rPr>
                <w:rStyle w:val="Ninguno"/>
                <w:rtl w:val="0"/>
                <w:lang w:val="es-ES_tradnl"/>
              </w:rPr>
              <w:t>CG19</w:t>
            </w:r>
          </w:p>
        </w:tc>
        <w:tc>
          <w:tcPr>
            <w:tcW w:type="dxa" w:w="8385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Comprender el comportamiento de los elementos que intervienen en el </w:t>
              <w:tab/>
              <w:tab/>
              <w:tab/>
              <w:t>proceso comunicativo, dominar los recursos tecnol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gicos de comunicaci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y </w:t>
              <w:tab/>
              <w:tab/>
              <w:tab/>
              <w:t>valorar su influencia en los procesos y productos del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 xml:space="preserve">o. </w:t>
            </w:r>
          </w:p>
        </w:tc>
      </w:tr>
    </w:tbl>
    <w:p>
      <w:pPr>
        <w:pStyle w:val="Cuerpo A"/>
        <w:ind w:left="240" w:hanging="240"/>
        <w:rPr>
          <w:sz w:val="20"/>
          <w:szCs w:val="20"/>
        </w:rPr>
      </w:pPr>
    </w:p>
    <w:p>
      <w:pPr>
        <w:pStyle w:val="Cuerpo A"/>
        <w:ind w:left="132" w:hanging="132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tbl>
      <w:tblPr>
        <w:tblW w:w="9356" w:type="dxa"/>
        <w:jc w:val="left"/>
        <w:tblInd w:w="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516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9356"/>
            <w:gridSpan w:val="2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COMPETENCIAS ESPEC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FICAS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CE2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Dominar los recursos formales de la expresi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la comunicaci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visual.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CE4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Dominar los procedimientos de creaci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c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digos comunicativos.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CE6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Fundamentar el proceso creativo en estrategias de investigaci</w:t>
            </w:r>
            <w:r>
              <w:rPr>
                <w:rStyle w:val="Ninguno"/>
                <w:rFonts w:ascii="Work Sans Medium" w:hAnsi="Work Sans Medium" w:hint="default"/>
                <w:color w:val="434343"/>
                <w:sz w:val="18"/>
                <w:szCs w:val="18"/>
                <w:u w:color="434343"/>
                <w:rtl w:val="0"/>
                <w:lang w:val="en-US"/>
              </w:rPr>
              <w:t>ó</w:t>
            </w: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 xml:space="preserve">n, </w:t>
              <w:tab/>
              <w:tab/>
              <w:tab/>
              <w:tab/>
              <w:t>metodol</w:t>
            </w:r>
            <w:r>
              <w:rPr>
                <w:rStyle w:val="Ninguno"/>
                <w:rFonts w:ascii="Work Sans Medium" w:hAnsi="Work Sans Medium" w:hint="default"/>
                <w:color w:val="434343"/>
                <w:sz w:val="18"/>
                <w:szCs w:val="18"/>
                <w:u w:color="434343"/>
                <w:rtl w:val="0"/>
                <w:lang w:val="en-US"/>
              </w:rPr>
              <w:t>ó</w:t>
            </w: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gicas y est</w:t>
            </w:r>
            <w:r>
              <w:rPr>
                <w:rStyle w:val="Ninguno"/>
                <w:rFonts w:ascii="Work Sans Medium" w:hAnsi="Work Sans Medium" w:hint="default"/>
                <w:color w:val="434343"/>
                <w:sz w:val="18"/>
                <w:szCs w:val="18"/>
                <w:u w:color="434343"/>
                <w:rtl w:val="0"/>
                <w:lang w:val="en-US"/>
              </w:rPr>
              <w:t>é</w:t>
            </w: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 xml:space="preserve">ticas. 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CE8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Resolver los problemas est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ticos, funcionales, 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cnicos y de realizaci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que se planteen durante el desarrollo y ejecuci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del proyecto.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CE11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Dominar los recursos tecnol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gicos de la comunicaci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visual. 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CE14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 xml:space="preserve">Comprender el marco legal y reglamentario que regula la actividad </w:t>
              <w:tab/>
              <w:tab/>
              <w:tab/>
              <w:tab/>
              <w:t xml:space="preserve">profesional, la seguridad y salud laboral y la propiedad intelectual e industrial. 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840"/>
            <w:tcBorders>
              <w:top w:val="single" w:color="fb4a20" w:sz="4" w:space="0" w:shadow="0" w:frame="0"/>
              <w:left w:val="single" w:color="ffffff" w:sz="8" w:space="0" w:shadow="0" w:frame="0"/>
              <w:bottom w:val="single" w:color="fb4a20" w:sz="4" w:space="0" w:shadow="0" w:frame="0"/>
              <w:right w:val="single" w:color="fb4a2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ind w:left="0" w:firstLine="0"/>
              <w:jc w:val="center"/>
            </w:pPr>
            <w:r>
              <w:rPr>
                <w:rStyle w:val="Ninguno"/>
                <w:rtl w:val="0"/>
                <w:lang w:val="es-ES_tradnl"/>
              </w:rPr>
              <w:t>CE15</w:t>
            </w:r>
          </w:p>
        </w:tc>
        <w:tc>
          <w:tcPr>
            <w:tcW w:type="dxa" w:w="8516"/>
            <w:tcBorders>
              <w:top w:val="single" w:color="fb4a20" w:sz="4" w:space="0" w:shadow="0" w:frame="0"/>
              <w:left w:val="single" w:color="fb4a20" w:sz="4" w:space="0" w:shadow="0" w:frame="0"/>
              <w:bottom w:val="single" w:color="fb4a2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Reflexionar sobre la influencia social positiva del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 xml:space="preserve">o, valorar su </w:t>
              <w:tab/>
              <w:tab/>
              <w:tab/>
              <w:t xml:space="preserve">incidencia en la mejora de la calidad de vida y del medio ambiente y su capacidad </w:t>
              <w:tab/>
              <w:tab/>
              <w:t>para generar identidad, innovaci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calidad en la producci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</w:tr>
    </w:tbl>
    <w:p>
      <w:pPr>
        <w:pStyle w:val="Cuerpo A"/>
        <w:ind w:left="118" w:hanging="118"/>
        <w:rPr>
          <w:sz w:val="20"/>
          <w:szCs w:val="20"/>
        </w:rPr>
      </w:pPr>
    </w:p>
    <w:p>
      <w:pPr>
        <w:pStyle w:val="Cuerpo A"/>
        <w:ind w:left="10" w:hanging="1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  <w:ind w:left="0" w:firstLine="0"/>
        <w:rPr>
          <w:sz w:val="20"/>
          <w:szCs w:val="20"/>
        </w:rPr>
      </w:pPr>
    </w:p>
    <w:p>
      <w:pPr>
        <w:pStyle w:val="Cuerpo A"/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5. Resultados de aprendizaje</w:t>
            </w:r>
          </w:p>
        </w:tc>
      </w:tr>
    </w:tbl>
    <w:p>
      <w:pPr>
        <w:pStyle w:val="Cuerpo A"/>
        <w:ind w:left="193" w:hanging="193"/>
      </w:pPr>
    </w:p>
    <w:p>
      <w:pPr>
        <w:pStyle w:val="Cuerpo A"/>
        <w:ind w:left="85" w:hanging="85"/>
      </w:pPr>
    </w:p>
    <w:p>
      <w:pPr>
        <w:pStyle w:val="Cuerpo A"/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65"/>
        <w:gridCol w:w="2610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6765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RESULTADOS DE APRENDIZAJE</w:t>
            </w:r>
          </w:p>
        </w:tc>
        <w:tc>
          <w:tcPr>
            <w:tcW w:type="dxa" w:w="2610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rStyle w:val="Ninguno"/>
                <w:rtl w:val="0"/>
                <w:lang w:val="es-ES_tradnl"/>
              </w:rPr>
              <w:t>COMPETENCIAS RELACIONADAS</w:t>
            </w:r>
          </w:p>
        </w:tc>
      </w:tr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6765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425" w:hanging="425"/>
            </w:pPr>
            <w:r>
              <w:rPr>
                <w:rStyle w:val="Ninguno"/>
                <w:rtl w:val="0"/>
                <w:lang w:val="es-ES_tradnl"/>
              </w:rPr>
              <w:t>R1 - Trabaja bajo la tutela de la persona docente, en colaboraci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con toda la clase, grupos de personas y/o colectivos interdisciplinares de manera planificada y organizada, con sensibilidad social y cultural. </w:t>
            </w:r>
          </w:p>
        </w:tc>
        <w:tc>
          <w:tcPr>
            <w:tcW w:type="dxa" w:w="2610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CG1, CE6, CE14, CE15, CT2, CT11, CT15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6765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425" w:hanging="425"/>
            </w:pPr>
            <w:r>
              <w:rPr>
                <w:rStyle w:val="Ninguno"/>
                <w:rtl w:val="0"/>
                <w:lang w:val="es-ES_tradnl"/>
              </w:rPr>
              <w:t>R2 - Se coordina en la fase de investigaci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con el grupo y ofrece al mismo su proceso creativo, elige la 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m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s adecuada a los condicionantes del proyecto justificando la elecci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para generar ideas, conceptos e im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genes con perspectiva de g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nero y respeto al medio ambiente y a la imagen de la EASD-Val</w:t>
            </w:r>
            <w:r>
              <w:rPr>
                <w:rStyle w:val="Ninguno"/>
                <w:rtl w:val="0"/>
                <w:lang w:val="es-ES_tradnl"/>
              </w:rPr>
              <w:t>è</w:t>
            </w:r>
            <w:r>
              <w:rPr>
                <w:rStyle w:val="Ninguno"/>
                <w:rtl w:val="0"/>
                <w:lang w:val="es-ES_tradnl"/>
              </w:rPr>
              <w:t>ncia.</w:t>
            </w:r>
          </w:p>
        </w:tc>
        <w:tc>
          <w:tcPr>
            <w:tcW w:type="dxa" w:w="2610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CG15, CG17, CT3, CT9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6765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425" w:hanging="425"/>
            </w:pPr>
            <w:r>
              <w:rPr>
                <w:rStyle w:val="Ninguno"/>
                <w:rtl w:val="0"/>
                <w:lang w:val="es-ES_tradnl"/>
              </w:rPr>
              <w:t>R3 - Conoce y desarrolla estrategias narrativas coherentes a las diferentes tipolog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as de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o, formalizando un proyecto interdisciplinar seg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n la metodolog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 de proyecto propuesta, dot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ndolo de las variables funcionales, est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ticas y t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cnicas m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s adecuadas, ayud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ndose de la performance como soporte de generaci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comunicaci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10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CG19, CE2, CE8, CT14, CT16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6765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425" w:hanging="425"/>
            </w:pPr>
            <w:r>
              <w:rPr>
                <w:rStyle w:val="Ninguno"/>
                <w:rtl w:val="0"/>
                <w:lang w:val="es-ES_tradnl"/>
              </w:rPr>
              <w:t>R4 - Defiende en una memoria grupal y oralmente el proyecto, usando los recursos visuales adecuados, dando informaci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pertinente y significativa de todo el trabajo colaborativo, analiz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ndolo de manera constructiva, aportando posibles soluciones a los errores detectados como resultado del 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contestando a las preguntas que se le planteen de manera concreta.</w:t>
            </w:r>
          </w:p>
        </w:tc>
        <w:tc>
          <w:tcPr>
            <w:tcW w:type="dxa" w:w="2610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CG20, CE4, CE11, CT7</w:t>
            </w:r>
          </w:p>
        </w:tc>
      </w:tr>
      <w:tr>
        <w:tblPrEx>
          <w:shd w:val="clear" w:color="auto" w:fill="ced7e7"/>
        </w:tblPrEx>
        <w:trPr>
          <w:trHeight w:val="1032" w:hRule="atLeast"/>
        </w:trPr>
        <w:tc>
          <w:tcPr>
            <w:tcW w:type="dxa" w:w="6765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425" w:hanging="425"/>
            </w:pPr>
            <w:r>
              <w:rPr>
                <w:rStyle w:val="Ninguno"/>
                <w:rtl w:val="0"/>
                <w:lang w:val="es-ES_tradnl"/>
              </w:rPr>
              <w:t>R5 - Se tiene en cuenta la perspectiva de g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nero en el desarrollo de los proyectos, actividades o trabajos: se utiliza el lenguaje inclusivo, no se utilizan im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genes sexistas, se tiene en cuenta la diversidad.</w:t>
            </w:r>
          </w:p>
        </w:tc>
        <w:tc>
          <w:tcPr>
            <w:tcW w:type="dxa" w:w="2610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CG14, CT11</w:t>
            </w:r>
          </w:p>
        </w:tc>
      </w:tr>
    </w:tbl>
    <w:p>
      <w:pPr>
        <w:pStyle w:val="Cuerpo A"/>
        <w:ind w:left="193" w:hanging="193"/>
      </w:pPr>
    </w:p>
    <w:p>
      <w:pPr>
        <w:pStyle w:val="Cuerpo A"/>
        <w:ind w:left="85" w:hanging="85"/>
      </w:pPr>
    </w:p>
    <w:p>
      <w:pPr>
        <w:pStyle w:val="Cuerpo A"/>
      </w:pPr>
    </w:p>
    <w:p>
      <w:pPr>
        <w:pStyle w:val="Cuerpo A"/>
        <w:ind w:left="0" w:firstLine="0"/>
      </w:pPr>
    </w:p>
    <w:p>
      <w:pPr>
        <w:pStyle w:val="Cuerpo A"/>
        <w:ind w:left="0" w:firstLine="0"/>
      </w:pPr>
    </w:p>
    <w:p>
      <w:pPr>
        <w:pStyle w:val="Cuerpo A"/>
        <w:ind w:left="0" w:firstLine="0"/>
      </w:pPr>
    </w:p>
    <w:tbl>
      <w:tblPr>
        <w:tblW w:w="9375" w:type="dxa"/>
        <w:jc w:val="left"/>
        <w:tblInd w:w="3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6. Contenidos</w:t>
            </w:r>
          </w:p>
        </w:tc>
      </w:tr>
    </w:tbl>
    <w:p>
      <w:pPr>
        <w:pStyle w:val="Cuerpo A"/>
        <w:ind w:left="193" w:hanging="193"/>
      </w:pPr>
    </w:p>
    <w:p>
      <w:pPr>
        <w:pStyle w:val="Cuerpo A"/>
        <w:ind w:left="85" w:hanging="85"/>
      </w:pPr>
    </w:p>
    <w:p>
      <w:pPr>
        <w:pStyle w:val="Cuerpo A"/>
        <w:ind w:left="0" w:firstLine="0"/>
      </w:pPr>
    </w:p>
    <w:p>
      <w:pPr>
        <w:pStyle w:val="Cuerpo A"/>
        <w:ind w:left="0" w:firstLine="0"/>
        <w:rPr>
          <w:sz w:val="22"/>
          <w:szCs w:val="22"/>
        </w:rPr>
      </w:pPr>
    </w:p>
    <w:p>
      <w:pPr>
        <w:pStyle w:val="Cuerpo A"/>
        <w:spacing w:line="276" w:lineRule="auto"/>
        <w:ind w:firstLine="141"/>
        <w:rPr>
          <w:b w:val="1"/>
          <w:bCs w:val="1"/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it-IT"/>
        </w:rPr>
        <w:t xml:space="preserve">Tema 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1. Introducci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n al proyecto interdisciplinar y colaborativo.</w:t>
      </w:r>
      <w:r>
        <w:rPr>
          <w:rStyle w:val="Ninguno"/>
          <w:sz w:val="20"/>
          <w:szCs w:val="20"/>
          <w:rtl w:val="0"/>
          <w:lang w:val="es-ES_tradnl"/>
        </w:rPr>
        <w:t xml:space="preserve"> Proyectos relevantes desde la EASD-Val</w:t>
      </w:r>
      <w:r>
        <w:rPr>
          <w:rStyle w:val="Ninguno"/>
          <w:sz w:val="20"/>
          <w:szCs w:val="20"/>
          <w:rtl w:val="0"/>
          <w:lang w:val="it-IT"/>
        </w:rPr>
        <w:t>è</w:t>
      </w:r>
      <w:r>
        <w:rPr>
          <w:rStyle w:val="Ninguno"/>
          <w:sz w:val="20"/>
          <w:szCs w:val="20"/>
          <w:rtl w:val="0"/>
          <w:lang w:val="es-ES_tradnl"/>
        </w:rPr>
        <w:t>ncia. Reflexiones filos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ficas e interdisciplinares.</w:t>
      </w:r>
      <w:r>
        <w:rPr>
          <w:rStyle w:val="Ninguno"/>
          <w:sz w:val="20"/>
          <w:szCs w:val="20"/>
          <w:rtl w:val="0"/>
          <w:lang w:val="es-ES_tradnl"/>
        </w:rPr>
        <w:t>¿</w:t>
      </w:r>
      <w:r>
        <w:rPr>
          <w:rStyle w:val="Ninguno"/>
          <w:sz w:val="20"/>
          <w:szCs w:val="20"/>
          <w:rtl w:val="0"/>
          <w:lang w:val="es-ES_tradnl"/>
        </w:rPr>
        <w:t xml:space="preserve">Quienes somos?, </w:t>
      </w:r>
      <w:r>
        <w:rPr>
          <w:rStyle w:val="Ninguno"/>
          <w:sz w:val="20"/>
          <w:szCs w:val="20"/>
          <w:rtl w:val="0"/>
          <w:lang w:val="es-ES_tradnl"/>
        </w:rPr>
        <w:t>¿</w:t>
      </w:r>
      <w:r>
        <w:rPr>
          <w:rStyle w:val="Ninguno"/>
          <w:sz w:val="20"/>
          <w:szCs w:val="20"/>
          <w:rtl w:val="0"/>
          <w:lang w:val="es-ES_tradnl"/>
        </w:rPr>
        <w:t>qu</w:t>
      </w:r>
      <w:r>
        <w:rPr>
          <w:rStyle w:val="Ninguno"/>
          <w:sz w:val="20"/>
          <w:szCs w:val="20"/>
          <w:rtl w:val="0"/>
          <w:lang w:val="fr-FR"/>
        </w:rPr>
        <w:t xml:space="preserve">é </w:t>
      </w:r>
      <w:r>
        <w:rPr>
          <w:rStyle w:val="Ninguno"/>
          <w:sz w:val="20"/>
          <w:szCs w:val="20"/>
          <w:rtl w:val="0"/>
          <w:lang w:val="es-ES_tradnl"/>
        </w:rPr>
        <w:t xml:space="preserve">es lo que queremos proyectar?, </w:t>
      </w:r>
      <w:r>
        <w:rPr>
          <w:rStyle w:val="Ninguno"/>
          <w:sz w:val="20"/>
          <w:szCs w:val="20"/>
          <w:rtl w:val="0"/>
          <w:lang w:val="es-ES_tradnl"/>
        </w:rPr>
        <w:t>¿</w:t>
      </w:r>
      <w:r>
        <w:rPr>
          <w:rStyle w:val="Ninguno"/>
          <w:sz w:val="20"/>
          <w:szCs w:val="20"/>
          <w:rtl w:val="0"/>
          <w:lang w:val="es-ES_tradnl"/>
        </w:rPr>
        <w:t>qu</w:t>
      </w:r>
      <w:r>
        <w:rPr>
          <w:rStyle w:val="Ninguno"/>
          <w:sz w:val="20"/>
          <w:szCs w:val="20"/>
          <w:rtl w:val="0"/>
          <w:lang w:val="fr-FR"/>
        </w:rPr>
        <w:t xml:space="preserve">é </w:t>
      </w:r>
      <w:r>
        <w:rPr>
          <w:rStyle w:val="Ninguno"/>
          <w:sz w:val="20"/>
          <w:szCs w:val="20"/>
          <w:rtl w:val="0"/>
          <w:lang w:val="es-ES_tradnl"/>
        </w:rPr>
        <w:t>podemos hacer desde la EASD-Val</w:t>
      </w:r>
      <w:r>
        <w:rPr>
          <w:rStyle w:val="Ninguno"/>
          <w:sz w:val="20"/>
          <w:szCs w:val="20"/>
          <w:rtl w:val="0"/>
          <w:lang w:val="it-IT"/>
        </w:rPr>
        <w:t>è</w:t>
      </w:r>
      <w:r>
        <w:rPr>
          <w:rStyle w:val="Ninguno"/>
          <w:sz w:val="20"/>
          <w:szCs w:val="20"/>
          <w:rtl w:val="0"/>
          <w:lang w:val="es-ES_tradnl"/>
        </w:rPr>
        <w:t xml:space="preserve">ncia? Deseos, acuerdos consensuados, cronograma de la asignatura. </w:t>
      </w:r>
    </w:p>
    <w:p>
      <w:pPr>
        <w:pStyle w:val="Cuerpo A"/>
        <w:spacing w:line="276" w:lineRule="auto"/>
        <w:ind w:left="0" w:firstLine="0"/>
        <w:rPr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T</w:t>
      </w:r>
      <w:r>
        <w:rPr>
          <w:rStyle w:val="Ninguno"/>
          <w:rFonts w:ascii="Work Sans Bold" w:hAnsi="Work Sans Bold"/>
          <w:sz w:val="20"/>
          <w:szCs w:val="20"/>
          <w:rtl w:val="0"/>
        </w:rPr>
        <w:t>ema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 xml:space="preserve"> 2.</w:t>
      </w:r>
      <w:r>
        <w:rPr>
          <w:sz w:val="20"/>
          <w:szCs w:val="20"/>
          <w:rtl w:val="0"/>
        </w:rPr>
        <w:t xml:space="preserve"> </w:t>
      </w:r>
      <w:r>
        <w:rPr>
          <w:rStyle w:val="Ninguno"/>
          <w:rFonts w:ascii="Work Sans Bold" w:hAnsi="Work Sans Bold"/>
          <w:sz w:val="20"/>
          <w:szCs w:val="20"/>
          <w:rtl w:val="0"/>
        </w:rPr>
        <w:t>B</w:t>
      </w:r>
      <w:r>
        <w:rPr>
          <w:rStyle w:val="Ninguno"/>
          <w:rFonts w:ascii="Work Sans Bold" w:hAnsi="Work Sans Bold" w:hint="default"/>
          <w:sz w:val="20"/>
          <w:szCs w:val="20"/>
          <w:rtl w:val="0"/>
        </w:rPr>
        <w:t>ú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squeda de patrocinadores y colaboradores.</w:t>
      </w:r>
      <w:r>
        <w:rPr>
          <w:rStyle w:val="Ninguno"/>
          <w:sz w:val="20"/>
          <w:szCs w:val="20"/>
          <w:rtl w:val="0"/>
          <w:lang w:val="es-ES_tradnl"/>
        </w:rPr>
        <w:t xml:space="preserve"> Entrevistas. Mecenazgo. Convenios con entidades de utilidad p</w:t>
      </w:r>
      <w:r>
        <w:rPr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blica en el sector de la cultura. Colaboraciones con Entidades Sin Fines Lucrativos ESFL. Posibles colaboraciones con la empresa y en especial la valenciana.</w:t>
      </w:r>
    </w:p>
    <w:p>
      <w:pPr>
        <w:pStyle w:val="Cuerpo A"/>
        <w:spacing w:line="276" w:lineRule="auto"/>
        <w:ind w:left="0" w:firstLine="0"/>
        <w:rPr>
          <w:b w:val="1"/>
          <w:bCs w:val="1"/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it-IT"/>
        </w:rPr>
        <w:t xml:space="preserve">Tema 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 xml:space="preserve">3. El </w:t>
      </w:r>
      <w:r>
        <w:rPr>
          <w:rStyle w:val="Ninguno"/>
          <w:rFonts w:ascii="Work Sans Bold" w:hAnsi="Work Sans Bold"/>
          <w:sz w:val="20"/>
          <w:szCs w:val="20"/>
          <w:rtl w:val="0"/>
          <w:lang w:val="nl-NL"/>
        </w:rPr>
        <w:t>briefing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 xml:space="preserve"> y contexto social del proyecto Dise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Bold" w:hAnsi="Work Sans Bold"/>
          <w:sz w:val="20"/>
          <w:szCs w:val="20"/>
          <w:rtl w:val="0"/>
          <w:lang w:val="pt-PT"/>
        </w:rPr>
        <w:t>ando Performance.</w:t>
      </w:r>
      <w:r>
        <w:rPr>
          <w:rStyle w:val="Ninguno"/>
          <w:sz w:val="20"/>
          <w:szCs w:val="20"/>
          <w:rtl w:val="0"/>
          <w:lang w:val="es-ES_tradnl"/>
        </w:rPr>
        <w:t xml:space="preserve"> Alcance del proyecto, referentes espec</w:t>
      </w:r>
      <w:r>
        <w:rPr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pt-PT"/>
        </w:rPr>
        <w:t>ficos. Definici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proyecto. Necesidades y espacios.</w:t>
      </w:r>
    </w:p>
    <w:p>
      <w:pPr>
        <w:pStyle w:val="Cuerpo A"/>
        <w:spacing w:line="276" w:lineRule="auto"/>
        <w:ind w:left="0" w:firstLine="0"/>
        <w:rPr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it-IT"/>
        </w:rPr>
        <w:t xml:space="preserve">Tema 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4. Metodolog</w:t>
      </w:r>
      <w:r>
        <w:rPr>
          <w:rStyle w:val="Ninguno"/>
          <w:rFonts w:ascii="Work Sans Bold" w:hAnsi="Work Sans Bold" w:hint="default"/>
          <w:sz w:val="20"/>
          <w:szCs w:val="20"/>
          <w:rtl w:val="0"/>
        </w:rPr>
        <w:t>í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a del proyecto Dise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Bold" w:hAnsi="Work Sans Bold"/>
          <w:sz w:val="20"/>
          <w:szCs w:val="20"/>
          <w:rtl w:val="0"/>
          <w:lang w:val="pt-PT"/>
        </w:rPr>
        <w:t>ando Performance.</w:t>
      </w:r>
      <w:r>
        <w:rPr>
          <w:rStyle w:val="Ninguno"/>
          <w:sz w:val="20"/>
          <w:szCs w:val="20"/>
          <w:rtl w:val="0"/>
          <w:lang w:val="it-IT"/>
        </w:rPr>
        <w:t xml:space="preserve"> Marco te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rico. Creatividad y aspectos t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cnicos. Fases del proyecto. Planificaci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general y temporalizaci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espec</w:t>
      </w:r>
      <w:r>
        <w:rPr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fica de las diversas necesidades del proyecto.</w:t>
      </w:r>
    </w:p>
    <w:p>
      <w:pPr>
        <w:pStyle w:val="Cuerpo A"/>
        <w:spacing w:line="276" w:lineRule="auto"/>
        <w:ind w:left="0" w:firstLine="0"/>
        <w:rPr>
          <w:b w:val="1"/>
          <w:bCs w:val="1"/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it-IT"/>
        </w:rPr>
        <w:t xml:space="preserve">Tema 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 xml:space="preserve">5. </w:t>
      </w:r>
      <w:r>
        <w:rPr>
          <w:rStyle w:val="Ninguno"/>
          <w:rFonts w:ascii="Work Sans Bold" w:hAnsi="Work Sans Bold"/>
          <w:sz w:val="20"/>
          <w:szCs w:val="20"/>
          <w:rtl w:val="0"/>
          <w:lang w:val="pt-PT"/>
        </w:rPr>
        <w:t>Distribuci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n y coordinaci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n de tareas de nuestro proyecto Dise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Bold" w:hAnsi="Work Sans Bold"/>
          <w:sz w:val="20"/>
          <w:szCs w:val="20"/>
          <w:rtl w:val="0"/>
          <w:lang w:val="pt-PT"/>
        </w:rPr>
        <w:t>ando Performance.</w:t>
      </w:r>
      <w:r>
        <w:rPr>
          <w:rStyle w:val="Ninguno"/>
          <w:sz w:val="20"/>
          <w:szCs w:val="20"/>
          <w:rtl w:val="0"/>
          <w:lang w:val="es-ES_tradnl"/>
        </w:rPr>
        <w:t xml:space="preserve"> Reparto equilibrado y planes de acci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n.</w:t>
      </w:r>
    </w:p>
    <w:p>
      <w:pPr>
        <w:pStyle w:val="Cuerpo A"/>
        <w:spacing w:line="276" w:lineRule="auto"/>
        <w:ind w:left="0" w:firstLine="0"/>
        <w:rPr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it-IT"/>
        </w:rPr>
        <w:t xml:space="preserve">Tema 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6. Comunicaci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n y difusi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n de nuestro proyecto Dise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Bold" w:hAnsi="Work Sans Bold"/>
          <w:sz w:val="20"/>
          <w:szCs w:val="20"/>
          <w:rtl w:val="0"/>
          <w:lang w:val="pt-PT"/>
        </w:rPr>
        <w:t xml:space="preserve">ando Performance. </w:t>
      </w:r>
      <w:r>
        <w:rPr>
          <w:rStyle w:val="Ninguno"/>
          <w:sz w:val="20"/>
          <w:szCs w:val="20"/>
          <w:rtl w:val="0"/>
          <w:lang w:val="es-ES_tradnl"/>
        </w:rPr>
        <w:t>Dosier de proceso. Memoria grupal del proyecto. Cartel. V</w:t>
      </w:r>
      <w:r>
        <w:rPr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deo del proceso y de la performance.</w:t>
      </w:r>
    </w:p>
    <w:p>
      <w:pPr>
        <w:pStyle w:val="Cuerpo A"/>
        <w:spacing w:line="276" w:lineRule="auto"/>
        <w:ind w:left="0" w:firstLine="0"/>
        <w:rPr>
          <w:b w:val="1"/>
          <w:bCs w:val="1"/>
          <w:sz w:val="20"/>
          <w:szCs w:val="20"/>
        </w:rPr>
      </w:pPr>
    </w:p>
    <w:p>
      <w:pPr>
        <w:pStyle w:val="Cuerpo A"/>
        <w:numPr>
          <w:ilvl w:val="0"/>
          <w:numId w:val="2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it-IT"/>
        </w:rPr>
        <w:t xml:space="preserve">Tema </w:t>
      </w:r>
      <w:r>
        <w:rPr>
          <w:rStyle w:val="Ninguno"/>
          <w:rFonts w:ascii="Work Sans Bold" w:hAnsi="Work Sans Bold"/>
          <w:sz w:val="20"/>
          <w:szCs w:val="20"/>
          <w:rtl w:val="0"/>
          <w:lang w:val="es-ES_tradnl"/>
        </w:rPr>
        <w:t>7. Puesta en escena de nuestro proyecto. Necesidades humanas y t</w:t>
      </w:r>
      <w:r>
        <w:rPr>
          <w:rStyle w:val="Ninguno"/>
          <w:rFonts w:ascii="Work Sans Bold" w:hAnsi="Work Sans Bold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Work Sans Bold" w:hAnsi="Work Sans Bold"/>
          <w:sz w:val="20"/>
          <w:szCs w:val="20"/>
          <w:rtl w:val="0"/>
          <w:lang w:val="pt-PT"/>
        </w:rPr>
        <w:t>cnicas.</w:t>
      </w:r>
      <w:r>
        <w:rPr>
          <w:rStyle w:val="Ninguno"/>
          <w:sz w:val="20"/>
          <w:szCs w:val="20"/>
          <w:rtl w:val="0"/>
          <w:lang w:val="pt-PT"/>
        </w:rPr>
        <w:t xml:space="preserve"> Permisos. Selecci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espacio. Montaje. Performance. Gr</w:t>
      </w:r>
      <w:r>
        <w:rPr>
          <w:sz w:val="20"/>
          <w:szCs w:val="20"/>
          <w:rtl w:val="0"/>
        </w:rPr>
        <w:t>á</w:t>
      </w:r>
      <w:r>
        <w:rPr>
          <w:rStyle w:val="Ninguno"/>
          <w:sz w:val="20"/>
          <w:szCs w:val="20"/>
          <w:rtl w:val="0"/>
          <w:lang w:val="it-IT"/>
        </w:rPr>
        <w:t>fico. V</w:t>
      </w:r>
      <w:r>
        <w:rPr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deo. Foto.  Medios de comunicaci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n.</w:t>
      </w: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single" w:color="ffffff" w:sz="8" w:space="0" w:shadow="0" w:frame="0"/>
              <w:bottom w:val="single" w:color="fa4c2d" w:sz="12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7. Volumen de trabajo/ Metodolog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</w:pP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1"/>
        <w:gridCol w:w="4386"/>
        <w:gridCol w:w="1709"/>
        <w:gridCol w:w="1413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359"/>
            <w:gridSpan w:val="4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7.1 Actividades de trabajo presencial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ACTIVIDADES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Metodolog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 de ense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anza-aprendizaje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Relaci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con los Resultados de Aprendizaje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  <w:rPr>
                <w:rStyle w:val="Ninguno"/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Volumen trabajo</w:t>
            </w:r>
          </w:p>
          <w:p>
            <w:pPr>
              <w:pStyle w:val="heading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(en n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horas o ECTS)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Clase presencial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Exposici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de contenidos por parte del profesorado o en seminarios, an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lisis de competencias, explicaci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y demostraci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de capacidades, habilidades y conocimientos en el aula.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RA3, RA5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147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Clases pr</w:t>
            </w:r>
            <w:r>
              <w:rPr>
                <w:rStyle w:val="Ninguno"/>
                <w:rFonts w:ascii="Work Sans Regular" w:hAnsi="Work Sans Regular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cticas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Sesiones de trabajo grupal en grupos supervisadas por el o la docente. Estudio de casos, proyectos, talleres, problemas, estudio de campo, aula de inform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tica, laboratorio, visitas a exposiciones/ conciertos/ representaciones/audiciones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…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, b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ú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 xml:space="preserve">squeda de datos, bibliotecas, en Internet, etc. </w:t>
            </w:r>
          </w:p>
          <w:p>
            <w:pPr>
              <w:pStyle w:val="Cuerpo A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Construcci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significativa del conocimiento a trav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é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s de la interacci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y actividad del alumnado.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RA3, RA5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Work Sans Regular" w:hAnsi="Work Sans Regular"/>
                <w:color w:val="434343"/>
                <w:sz w:val="18"/>
                <w:szCs w:val="18"/>
                <w:u w:color="434343"/>
                <w:rtl w:val="0"/>
                <w:lang w:val="en-US"/>
              </w:rPr>
              <w:t>Exposici</w:t>
            </w:r>
            <w:r>
              <w:rPr>
                <w:rStyle w:val="Ninguno"/>
                <w:rFonts w:ascii="Work Sans Regular" w:hAnsi="Work Sans Regular" w:hint="default"/>
                <w:color w:val="434343"/>
                <w:sz w:val="18"/>
                <w:szCs w:val="18"/>
                <w:u w:color="434343"/>
                <w:rtl w:val="0"/>
                <w:lang w:val="en-US"/>
              </w:rPr>
              <w:t>ó</w:t>
            </w:r>
            <w:r>
              <w:rPr>
                <w:rStyle w:val="Ninguno"/>
                <w:rFonts w:ascii="Work Sans Regular" w:hAnsi="Work Sans Regular"/>
                <w:color w:val="434343"/>
                <w:sz w:val="18"/>
                <w:szCs w:val="18"/>
                <w:u w:color="434343"/>
                <w:rtl w:val="0"/>
                <w:lang w:val="en-US"/>
              </w:rPr>
              <w:t>n trabajo en grupo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</w:pPr>
            <w:r>
              <w:rPr>
                <w:rStyle w:val="Ninguno"/>
                <w:rFonts w:ascii="Work Sans Medium" w:hAnsi="Work Sans Medium"/>
                <w:color w:val="434343"/>
                <w:sz w:val="16"/>
                <w:szCs w:val="16"/>
                <w:u w:color="434343"/>
                <w:rtl w:val="0"/>
                <w:lang w:val="en-US"/>
              </w:rPr>
              <w:t>Aplicaci</w:t>
            </w:r>
            <w:r>
              <w:rPr>
                <w:rStyle w:val="Ninguno"/>
                <w:rFonts w:ascii="Work Sans Medium" w:hAnsi="Work Sans Medium" w:hint="default"/>
                <w:color w:val="434343"/>
                <w:sz w:val="16"/>
                <w:szCs w:val="16"/>
                <w:u w:color="434343"/>
                <w:rtl w:val="0"/>
                <w:lang w:val="en-US"/>
              </w:rPr>
              <w:t>ó</w:t>
            </w:r>
            <w:r>
              <w:rPr>
                <w:rStyle w:val="Ninguno"/>
                <w:rFonts w:ascii="Work Sans Medium" w:hAnsi="Work Sans Medium"/>
                <w:color w:val="434343"/>
                <w:sz w:val="16"/>
                <w:szCs w:val="16"/>
                <w:u w:color="434343"/>
                <w:rtl w:val="0"/>
                <w:lang w:val="en-US"/>
              </w:rPr>
              <w:t>n de conocimientos interdisciplinares.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RA3, RA4, RA5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Tutor</w:t>
            </w:r>
            <w:r>
              <w:rPr>
                <w:rStyle w:val="Ninguno"/>
                <w:rFonts w:ascii="Work Sans Regular" w:hAnsi="Work Sans Regular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a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Atenci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personalizada y en peque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ñ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o grupo. Periodo de instrucci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y/o orientaci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realizado por un tutor o tutora con el objetivo de revisar y discutir los materiales y temas presentados en las clases, seminarios, talleres, lecturas, realizaci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de trabajos, proyectos, etc.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RA4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Regular" w:hAnsi="Work Sans Regular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n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Conjunto de pruebas (orales y/o escritas) empleadas en la evaluaci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inicial o formativa del alumnado.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RA4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center"/>
          </w:tcPr>
          <w:p>
            <w:pPr>
              <w:pStyle w:val="heading 2"/>
              <w:ind w:right="80"/>
              <w:jc w:val="right"/>
            </w:pPr>
            <w:r>
              <w:rPr>
                <w:rStyle w:val="Ninguno"/>
                <w:color w:val="000000"/>
                <w:u w:color="000000"/>
                <w:rtl w:val="0"/>
                <w:lang w:val="es-ES_tradnl"/>
              </w:rPr>
              <w:t xml:space="preserve">SUBTOTAL  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firstLine="141"/>
              <w:jc w:val="center"/>
            </w:pPr>
            <w:r>
              <w:rPr>
                <w:rStyle w:val="Ninguno"/>
                <w:sz w:val="20"/>
                <w:szCs w:val="20"/>
                <w:rtl w:val="0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359"/>
            <w:gridSpan w:val="4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7.2 Actividades de trabajo aut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nomo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Trabajo aut</w:t>
            </w:r>
            <w:r>
              <w:rPr>
                <w:rStyle w:val="Ninguno"/>
                <w:rFonts w:ascii="Work Sans Regular" w:hAnsi="Work Sans Regular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nomo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Estudio del alumno o alumna: preparaci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y pr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ctica individual de lecturas, textos, interpretaciones, ensayos, resoluci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de problemas, proyectos, seminarios, talleres, trabajos, memorias,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 xml:space="preserve">… 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para exponer o entregar durante las clases te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ricas, clases pr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cticas y/o tutor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í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as de peque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ñ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o grupo.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RA2, RA3, RA5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20"/>
                <w:szCs w:val="20"/>
                <w:u w:color="434343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Estudio pr</w:t>
            </w:r>
            <w:r>
              <w:rPr>
                <w:rStyle w:val="Ninguno"/>
                <w:rFonts w:ascii="Work Sans Regular" w:hAnsi="Work Sans Regular" w:hint="default"/>
                <w:rtl w:val="0"/>
                <w:lang w:val="es-ES_tradnl"/>
              </w:rPr>
              <w:t>á</w:t>
            </w: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ctico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Preparaci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en grupo de lecturas, textos, interpretaciones, ensayos, resoluci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de problemas, proyectos, seminarios, talleres, trabajos, memorias,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 xml:space="preserve">… 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para exponer o entregar durante las clases te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ricas, clases pr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á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cticas y/o tutor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í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as de peque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ñ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o grupo.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RA3, RA4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20"/>
                <w:szCs w:val="20"/>
                <w:u w:color="434343"/>
                <w:rtl w:val="0"/>
                <w:lang w:val="en-US"/>
              </w:rPr>
              <w:t>65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85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left="0" w:firstLine="0"/>
              <w:jc w:val="center"/>
            </w:pPr>
            <w:r>
              <w:rPr>
                <w:rStyle w:val="Ninguno"/>
                <w:rFonts w:ascii="Work Sans Regular" w:hAnsi="Work Sans Regular"/>
                <w:rtl w:val="0"/>
                <w:lang w:val="es-ES_tradnl"/>
              </w:rPr>
              <w:t>Actividades complementarias</w:t>
            </w:r>
          </w:p>
        </w:tc>
        <w:tc>
          <w:tcPr>
            <w:tcW w:type="dxa" w:w="4386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Preparaci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n y asistencia a actividades complementarias como talleres, congresos, conferencias,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…</w:t>
            </w:r>
          </w:p>
        </w:tc>
        <w:tc>
          <w:tcPr>
            <w:tcW w:type="dxa" w:w="1709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0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RA2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20"/>
                <w:szCs w:val="20"/>
                <w:u w:color="434343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center"/>
          </w:tcPr>
          <w:p>
            <w:pPr>
              <w:pStyle w:val="heading 2"/>
              <w:ind w:right="81"/>
              <w:jc w:val="right"/>
            </w:pPr>
            <w:r>
              <w:rPr>
                <w:rStyle w:val="Ninguno"/>
                <w:color w:val="000000"/>
                <w:u w:color="000000"/>
                <w:rtl w:val="0"/>
                <w:lang w:val="es-ES_tradnl"/>
              </w:rPr>
              <w:t xml:space="preserve">SUBTOTAL     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  <w:ind w:firstLine="141"/>
              <w:jc w:val="center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946"/>
            <w:gridSpan w:val="3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center"/>
          </w:tcPr>
          <w:p>
            <w:pPr>
              <w:pStyle w:val="heading 2"/>
              <w:ind w:right="81"/>
              <w:jc w:val="right"/>
            </w:pPr>
            <w:r>
              <w:rPr>
                <w:rStyle w:val="Ninguno"/>
                <w:rtl w:val="0"/>
                <w:lang w:val="es-ES_tradnl"/>
              </w:rPr>
              <w:t>TOTAL</w:t>
            </w:r>
          </w:p>
        </w:tc>
        <w:tc>
          <w:tcPr>
            <w:tcW w:type="dxa" w:w="1413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rtl w:val="0"/>
                <w:lang w:val="es-ES_tradnl"/>
              </w:rPr>
              <w:t xml:space="preserve">   150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8. Recursos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  <w:rPr>
          <w:rStyle w:val="Ninguno"/>
          <w:rFonts w:ascii="Work Sans Bold" w:cs="Work Sans Bold" w:hAnsi="Work Sans Bold" w:eastAsia="Work Sans Bold"/>
        </w:rPr>
      </w:pPr>
    </w:p>
    <w:p>
      <w:pPr>
        <w:pStyle w:val="Cuerpo A"/>
        <w:rPr>
          <w:rStyle w:val="Ninguno"/>
          <w:rFonts w:ascii="Work Sans Bold" w:cs="Work Sans Bold" w:hAnsi="Work Sans Bold" w:eastAsia="Work Sans Bold"/>
        </w:rPr>
      </w:pPr>
    </w:p>
    <w:p>
      <w:pPr>
        <w:pStyle w:val="Cuerpo A"/>
        <w:rPr>
          <w:rStyle w:val="Ninguno"/>
          <w:rFonts w:ascii="Work Sans Bold" w:cs="Work Sans Bold" w:hAnsi="Work Sans Bold" w:eastAsia="Work Sans Bold"/>
          <w:sz w:val="20"/>
          <w:szCs w:val="20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en-US"/>
        </w:rPr>
        <w:t>Recursos aportados por el centro: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Aula con proyector y sistema de audio.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Conexi</w:t>
      </w:r>
      <w:r>
        <w:rPr>
          <w:rStyle w:val="Ninguno"/>
          <w:sz w:val="20"/>
          <w:szCs w:val="20"/>
          <w:rtl w:val="0"/>
          <w:lang w:val="en-US"/>
        </w:rPr>
        <w:t>ó</w:t>
      </w:r>
      <w:r>
        <w:rPr>
          <w:rStyle w:val="Ninguno"/>
          <w:sz w:val="20"/>
          <w:szCs w:val="20"/>
          <w:rtl w:val="0"/>
          <w:lang w:val="en-US"/>
        </w:rPr>
        <w:t>n a internet.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 xml:space="preserve">Ordenadores y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n-US"/>
        </w:rPr>
        <w:t>software</w:t>
      </w:r>
      <w:r>
        <w:rPr>
          <w:rStyle w:val="Ninguno"/>
          <w:sz w:val="20"/>
          <w:szCs w:val="20"/>
          <w:rtl w:val="0"/>
          <w:lang w:val="en-US"/>
        </w:rPr>
        <w:t>.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Plat</w:t>
      </w:r>
      <w:r>
        <w:rPr>
          <w:rStyle w:val="Ninguno"/>
          <w:sz w:val="20"/>
          <w:szCs w:val="20"/>
          <w:rtl w:val="0"/>
          <w:lang w:val="es-ES_tradnl"/>
        </w:rPr>
        <w:t xml:space="preserve">ó </w:t>
      </w:r>
      <w:r>
        <w:rPr>
          <w:rStyle w:val="Ninguno"/>
          <w:sz w:val="20"/>
          <w:szCs w:val="20"/>
          <w:rtl w:val="0"/>
          <w:lang w:val="es-ES_tradnl"/>
        </w:rPr>
        <w:t>fotogr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fico.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Otros aportados por colaboradores</w:t>
      </w:r>
      <w:r>
        <w:rPr>
          <w:rStyle w:val="Ninguno"/>
          <w:sz w:val="20"/>
          <w:szCs w:val="20"/>
          <w:rtl w:val="0"/>
          <w:lang w:val="es-ES_tradnl"/>
        </w:rPr>
        <w:t>.</w:t>
      </w:r>
    </w:p>
    <w:p>
      <w:pPr>
        <w:pStyle w:val="Cuerpo A"/>
        <w:rPr>
          <w:sz w:val="20"/>
          <w:szCs w:val="20"/>
          <w:lang w:val="en-US"/>
        </w:rPr>
      </w:pPr>
    </w:p>
    <w:p>
      <w:pPr>
        <w:pStyle w:val="Cuerpo A"/>
        <w:rPr>
          <w:rStyle w:val="Ninguno"/>
          <w:rFonts w:ascii="Work Sans Bold" w:cs="Work Sans Bold" w:hAnsi="Work Sans Bold" w:eastAsia="Work Sans Bold"/>
          <w:sz w:val="20"/>
          <w:szCs w:val="20"/>
        </w:rPr>
      </w:pPr>
      <w:r>
        <w:rPr>
          <w:rStyle w:val="Ninguno"/>
          <w:rFonts w:ascii="Work Sans Bold" w:hAnsi="Work Sans Bold"/>
          <w:sz w:val="20"/>
          <w:szCs w:val="20"/>
          <w:rtl w:val="0"/>
          <w:lang w:val="en-US"/>
        </w:rPr>
        <w:t>Recursos aportados por el alumno: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Equipo fotogr</w:t>
      </w:r>
      <w:r>
        <w:rPr>
          <w:rStyle w:val="Ninguno"/>
          <w:sz w:val="20"/>
          <w:szCs w:val="20"/>
          <w:rtl w:val="0"/>
          <w:lang w:val="en-US"/>
        </w:rPr>
        <w:t>á</w:t>
      </w:r>
      <w:r>
        <w:rPr>
          <w:rStyle w:val="Ninguno"/>
          <w:sz w:val="20"/>
          <w:szCs w:val="20"/>
          <w:rtl w:val="0"/>
          <w:lang w:val="en-US"/>
        </w:rPr>
        <w:t>fico.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Ordenadores port</w:t>
      </w:r>
      <w:r>
        <w:rPr>
          <w:rStyle w:val="Ninguno"/>
          <w:sz w:val="20"/>
          <w:szCs w:val="20"/>
          <w:rtl w:val="0"/>
          <w:lang w:val="en-US"/>
        </w:rPr>
        <w:t>á</w:t>
      </w:r>
      <w:r>
        <w:rPr>
          <w:rStyle w:val="Ninguno"/>
          <w:sz w:val="20"/>
          <w:szCs w:val="20"/>
          <w:rtl w:val="0"/>
          <w:lang w:val="en-US"/>
        </w:rPr>
        <w:t>tiles.</w:t>
      </w:r>
    </w:p>
    <w:p>
      <w:pPr>
        <w:pStyle w:val="Cuerpo A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Otros puntuales.</w:t>
      </w:r>
    </w:p>
    <w:p>
      <w:pPr>
        <w:pStyle w:val="Cuerpo A"/>
      </w:pPr>
    </w:p>
    <w:p>
      <w:pPr>
        <w:pStyle w:val="Cuerpo A"/>
        <w:rPr>
          <w:lang w:val="en-US"/>
        </w:rPr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9.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</w:t>
            </w:r>
          </w:p>
        </w:tc>
      </w:tr>
    </w:tbl>
    <w:p>
      <w:pPr>
        <w:pStyle w:val="Cuerpo A"/>
        <w:ind w:left="108" w:hanging="108"/>
        <w:rPr>
          <w:lang w:val="en-US"/>
        </w:rPr>
      </w:pPr>
    </w:p>
    <w:p>
      <w:pPr>
        <w:pStyle w:val="Cuerpo A"/>
        <w:ind w:left="0" w:firstLine="0"/>
        <w:rPr>
          <w:lang w:val="en-US"/>
        </w:rPr>
      </w:pPr>
    </w:p>
    <w:p>
      <w:pPr>
        <w:pStyle w:val="Cuerpo A"/>
      </w:pPr>
    </w:p>
    <w:tbl>
      <w:tblPr>
        <w:tblW w:w="93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77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9.1 Convocatoria ordinaria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9.1.1</w:t>
            </w:r>
            <w:r>
              <w:rPr>
                <w:rStyle w:val="Ninguno"/>
                <w:rFonts w:ascii="Work Sans Bold" w:hAnsi="Work Sans Bold"/>
                <w:color w:val="0000ff"/>
                <w:u w:color="0000ff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Alumnado con 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continua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Resultados de Aprendizaje evaluados</w:t>
            </w:r>
          </w:p>
        </w:tc>
      </w:tr>
      <w:tr>
        <w:tblPrEx>
          <w:shd w:val="clear" w:color="auto" w:fill="ced7e7"/>
        </w:tblPrEx>
        <w:trPr>
          <w:trHeight w:val="523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1511"/>
              </w:tabs>
              <w:ind w:firstLine="141"/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n inicial: </w:t>
            </w: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En los primeros d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as de clase. Se realizar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de forma natural, en grupo y de manera oral, con el prop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sito de verificar el nivel de preparaci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n de los alumnos para enfrentarse a los resultados de aprendizaje pretendidos. 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n formativa: </w:t>
            </w: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Trabajos individuales y/o grupales parciales de car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cter pr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ctico coherentes con los contenidos de la asignatura.</w:t>
            </w:r>
            <w:r>
              <w:rPr>
                <w:rStyle w:val="Ninguno"/>
                <w:lang w:val="es-ES_tradnl"/>
              </w:rPr>
              <w:br w:type="textWrapping"/>
            </w:r>
            <w:r>
              <w:rPr>
                <w:rStyle w:val="Ninguno"/>
                <w:rtl w:val="0"/>
                <w:lang w:val="es-ES_tradnl"/>
              </w:rPr>
              <w:t>El Instrumento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empleado ser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una lista de chequeo en la que se reflejar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la consecuci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o no de los resultados de aprendizaje. La suma de los mismos formar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 parte del Dosier de Proceso.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n final: 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 xml:space="preserve">Trabajo reflejado en el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Dosier de Proceso</w:t>
            </w:r>
            <w:r>
              <w:rPr>
                <w:rStyle w:val="Ninguno"/>
                <w:rtl w:val="0"/>
                <w:lang w:val="es-ES_tradnl"/>
              </w:rPr>
              <w:t xml:space="preserve"> del trabajo personal realizado en el proyecto colaborativo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 xml:space="preserve">ando Performance.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(50%) 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 xml:space="preserve">2. Trabajo reflejado en la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Memoria de Comunicaci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del Proyecto</w:t>
            </w:r>
            <w:r>
              <w:rPr>
                <w:rStyle w:val="Ninguno"/>
                <w:rtl w:val="0"/>
                <w:lang w:val="es-ES_tradnl"/>
              </w:rPr>
              <w:t xml:space="preserve"> (Dosier, gr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fico y v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deo) del proyecto colaborativo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 xml:space="preserve">ando Performance.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(50%)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El Instrumento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empleado ser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una 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en la que se especificar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 los criterios de calificaci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su ponderaci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Este instrumento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ser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dado a conocer a los y las estudiantes.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RA3, RA4, RA5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9.1.2 Alumnado con p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é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rdida de 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continua (+20% faltas asistencia)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esultados de Aprendizaje evaluados</w:t>
            </w:r>
          </w:p>
        </w:tc>
      </w:tr>
      <w:tr>
        <w:tblPrEx>
          <w:shd w:val="clear" w:color="auto" w:fill="ced7e7"/>
        </w:tblPrEx>
        <w:trPr>
          <w:trHeight w:val="283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ind w:left="0" w:firstLine="0"/>
              <w:rPr>
                <w:rStyle w:val="Ninguno"/>
                <w:lang w:val="es-ES_tradnl"/>
              </w:rPr>
            </w:pPr>
          </w:p>
          <w:p>
            <w:pPr>
              <w:pStyle w:val="Cuerpo A"/>
              <w:bidi w:val="0"/>
              <w:ind w:left="0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n final: 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 xml:space="preserve">Trabajo reflejado en el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Dosier de Proceso</w:t>
            </w:r>
            <w:r>
              <w:rPr>
                <w:rStyle w:val="Ninguno"/>
                <w:rtl w:val="0"/>
                <w:lang w:val="es-ES_tradnl"/>
              </w:rPr>
              <w:t xml:space="preserve"> del trabajo personal realizado en el proyecto colaborativo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ando Performance. Se incluyen los trabajos individuales y/o grupales parciales de car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cter pr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 xml:space="preserve">ctico coherentes con los contenidos de la asignatura.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(50%) </w:t>
            </w:r>
          </w:p>
          <w:p>
            <w:pPr>
              <w:pStyle w:val="Cuerpo A"/>
              <w:ind w:left="0" w:firstLine="0"/>
              <w:rPr>
                <w:rStyle w:val="Ninguno"/>
                <w:lang w:val="es-ES_tradnl"/>
              </w:rPr>
            </w:pPr>
          </w:p>
          <w:p>
            <w:pPr>
              <w:pStyle w:val="Cuerpo A"/>
              <w:bidi w:val="0"/>
              <w:ind w:left="0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 xml:space="preserve">2. Trabajo reflejado en la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Memoria de Comunicaci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del Proyecto</w:t>
            </w:r>
            <w:r>
              <w:rPr>
                <w:rStyle w:val="Ninguno"/>
                <w:rtl w:val="0"/>
                <w:lang w:val="es-ES_tradnl"/>
              </w:rPr>
              <w:t xml:space="preserve"> (Dosier, gr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fico y v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deo) del proyecto colaborativo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ando Performance.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 (50%)</w:t>
            </w:r>
          </w:p>
          <w:p>
            <w:pPr>
              <w:pStyle w:val="Cuerpo A"/>
              <w:ind w:left="0" w:firstLine="0"/>
              <w:rPr>
                <w:rStyle w:val="Ninguno"/>
                <w:lang w:val="es-ES_tradnl"/>
              </w:rPr>
            </w:pP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El Instrumento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empleado ser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una 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en la que se especificar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 los criterios de calificaci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su ponderaci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  <w:r>
              <w:rPr>
                <w:rStyle w:val="Ninguno"/>
              </w:rPr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RA3, RA4, RA5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  <w:ind w:left="0" w:firstLine="0"/>
      </w:pPr>
    </w:p>
    <w:p>
      <w:pPr>
        <w:pStyle w:val="Cuerpo A"/>
        <w:ind w:left="0" w:firstLine="0"/>
      </w:pPr>
    </w:p>
    <w:tbl>
      <w:tblPr>
        <w:tblW w:w="93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77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tl w:val="0"/>
                <w:lang w:val="es-ES_tradnl"/>
              </w:rPr>
              <w:t>9.2 Convocatoria extraordinaria</w:t>
            </w:r>
          </w:p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9.2.1 Alumnado con 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continua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Resultados de Aprendizaje evaluados</w:t>
            </w:r>
          </w:p>
        </w:tc>
      </w:tr>
      <w:tr>
        <w:tblPrEx>
          <w:shd w:val="clear" w:color="auto" w:fill="ced7e7"/>
        </w:tblPrEx>
        <w:trPr>
          <w:trHeight w:val="3318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1511"/>
              </w:tabs>
              <w:rPr>
                <w:rStyle w:val="Ninguno"/>
                <w:rFonts w:ascii="Work Sans Bold" w:cs="Work Sans Bold" w:hAnsi="Work Sans Bold" w:eastAsia="Work Sans Bold"/>
              </w:rPr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final: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rFonts w:ascii="Work Sans Bold" w:cs="Work Sans Bold" w:hAnsi="Work Sans Bold" w:eastAsia="Work Sans Bold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Medium" w:hAnsi="Work Sans Medium"/>
                <w:rtl w:val="0"/>
                <w:lang w:val="es-ES_tradnl"/>
              </w:rPr>
              <w:t xml:space="preserve">1.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Dosier de proceso del trabajo individual realizado en el proyecto colaborativo Dise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ñ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 xml:space="preserve">ando Performance. (50%) 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 xml:space="preserve">2.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Memoria de Comunicaci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del Proyecto</w:t>
            </w:r>
            <w:r>
              <w:rPr>
                <w:rStyle w:val="Ninguno"/>
                <w:rtl w:val="0"/>
                <w:lang w:val="es-ES_tradnl"/>
              </w:rPr>
              <w:t xml:space="preserve"> (Dosier, gr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fico y v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deo) del proyecto colaborativo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 xml:space="preserve">ando Performance.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(50%)</w:t>
            </w:r>
          </w:p>
          <w:p>
            <w:pPr>
              <w:pStyle w:val="Cuerpo A"/>
              <w:tabs>
                <w:tab w:val="left" w:pos="1511"/>
              </w:tabs>
              <w:rPr>
                <w:rStyle w:val="Ninguno"/>
                <w:lang w:val="es-ES_tradnl"/>
              </w:rPr>
            </w:pPr>
          </w:p>
          <w:p>
            <w:pPr>
              <w:pStyle w:val="Cuerpo A"/>
              <w:tabs>
                <w:tab w:val="left" w:pos="1511"/>
              </w:tabs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El Instrumento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empleado ser</w:t>
            </w:r>
            <w:r>
              <w:rPr>
                <w:rStyle w:val="Ningun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una 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en la que se especificar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 los criterios de calificaci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su ponderaci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RA3, RA4, RA5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348"/>
            <w:gridSpan w:val="2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9.2.2 Alumnado con p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é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rdida de 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continua (+20% faltas asistencia)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 Y CRITERIOS DE EVALUACI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N/ CALIFICACI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center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sz w:val="16"/>
                <w:szCs w:val="16"/>
                <w:rtl w:val="0"/>
                <w:lang w:val="es-ES_tradnl"/>
              </w:rPr>
              <w:t>esultados de Aprendizaje evaluados</w:t>
            </w:r>
          </w:p>
        </w:tc>
      </w:tr>
      <w:tr>
        <w:tblPrEx>
          <w:shd w:val="clear" w:color="auto" w:fill="ced7e7"/>
        </w:tblPrEx>
        <w:trPr>
          <w:trHeight w:val="3630" w:hRule="atLeast"/>
        </w:trPr>
        <w:tc>
          <w:tcPr>
            <w:tcW w:type="dxa" w:w="7371"/>
            <w:tcBorders>
              <w:top w:val="single" w:color="fa4c2d" w:sz="6" w:space="0" w:shadow="0" w:frame="0"/>
              <w:left w:val="nil"/>
              <w:bottom w:val="single" w:color="fa4c2d" w:sz="6" w:space="0" w:shadow="0" w:frame="0"/>
              <w:right w:val="single" w:color="fa4c2d" w:sz="6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Cuerpo A"/>
              <w:rPr>
                <w:rStyle w:val="Ninguno"/>
                <w:rFonts w:ascii="Work Sans Bold" w:cs="Work Sans Bold" w:hAnsi="Work Sans Bold" w:eastAsia="Work Sans Bold"/>
              </w:rPr>
            </w:pPr>
          </w:p>
          <w:p>
            <w:pPr>
              <w:pStyle w:val="Cuerpo A"/>
              <w:rPr>
                <w:rStyle w:val="Ninguno"/>
                <w:rFonts w:ascii="Work Sans Bold" w:cs="Work Sans Bold" w:hAnsi="Work Sans Bold" w:eastAsia="Work Sans Bold"/>
              </w:rPr>
            </w:pPr>
          </w:p>
          <w:p>
            <w:pPr>
              <w:pStyle w:val="Cuerpo A"/>
              <w:bidi w:val="0"/>
              <w:ind w:left="141" w:right="0" w:firstLine="0"/>
              <w:jc w:val="left"/>
              <w:rPr>
                <w:rStyle w:val="Ninguno"/>
                <w:rFonts w:ascii="Work Sans Bold" w:cs="Work Sans Bold" w:hAnsi="Work Sans Bold" w:eastAsia="Work Sans Bold"/>
                <w:rtl w:val="0"/>
              </w:rPr>
            </w:pP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</w:rPr>
              <w:t>n final:</w:t>
            </w:r>
          </w:p>
          <w:p>
            <w:pPr>
              <w:pStyle w:val="Cuerpo A"/>
              <w:rPr>
                <w:rStyle w:val="Ninguno"/>
                <w:rFonts w:ascii="Work Sans Bold" w:cs="Work Sans Bold" w:hAnsi="Work Sans Bold" w:eastAsia="Work Sans Bold"/>
              </w:rPr>
            </w:pPr>
          </w:p>
          <w:p>
            <w:pPr>
              <w:pStyle w:val="Cuerpo A"/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</w:rPr>
              <w:t>1.</w:t>
            </w: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Dosier de Proceso.</w:t>
            </w:r>
            <w:r>
              <w:rPr>
                <w:rStyle w:val="Ninguno"/>
                <w:rtl w:val="0"/>
                <w:lang w:val="it-IT"/>
              </w:rPr>
              <w:t xml:space="preserve"> Convocatoria extraordinaria con p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rdida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 xml:space="preserve">n continua: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(</w:t>
            </w:r>
            <w:r>
              <w:rPr>
                <w:rStyle w:val="Ninguno"/>
                <w:rFonts w:ascii="Work Sans Bold" w:hAnsi="Work Sans Bold"/>
                <w:rtl w:val="0"/>
              </w:rPr>
              <w:t>40%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Cuerpo A"/>
              <w:rPr>
                <w:rStyle w:val="Ninguno"/>
              </w:rPr>
            </w:pPr>
          </w:p>
          <w:p>
            <w:pPr>
              <w:pStyle w:val="Cuerpo A"/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</w:rPr>
              <w:t>2.</w:t>
            </w: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Memoria de Comunicaci</w:t>
            </w:r>
            <w:r>
              <w:rPr>
                <w:rStyle w:val="Ninguno"/>
                <w:rFonts w:ascii="Work Sans Bold" w:hAnsi="Work Sans Bold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n del Proyecto</w:t>
            </w:r>
            <w:r>
              <w:rPr>
                <w:rStyle w:val="Ninguno"/>
                <w:rtl w:val="0"/>
              </w:rPr>
              <w:t xml:space="preserve"> (Dosier,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fico y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deo) del proyecto colaborativo Dise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it-IT"/>
              </w:rPr>
              <w:t>ando Performance. Convocatoria extraordinaria con p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rdida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 xml:space="preserve">n continua: </w:t>
            </w:r>
            <w:r>
              <w:rPr>
                <w:rStyle w:val="Ninguno"/>
                <w:rtl w:val="0"/>
                <w:lang w:val="es-ES_tradnl"/>
              </w:rPr>
              <w:t>(</w:t>
            </w:r>
            <w:r>
              <w:rPr>
                <w:rStyle w:val="Ninguno"/>
                <w:rFonts w:ascii="Work Sans Bold" w:hAnsi="Work Sans Bold"/>
                <w:rtl w:val="0"/>
              </w:rPr>
              <w:t>40%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)</w:t>
            </w:r>
            <w:r>
              <w:rPr>
                <w:rStyle w:val="Ninguno"/>
                <w:rFonts w:ascii="Work Sans Bold" w:hAnsi="Work Sans Bold"/>
                <w:rtl w:val="0"/>
              </w:rPr>
              <w:t>.</w:t>
            </w:r>
          </w:p>
          <w:p>
            <w:pPr>
              <w:pStyle w:val="Cuerpo A"/>
              <w:rPr>
                <w:rStyle w:val="Ninguno"/>
              </w:rPr>
            </w:pPr>
          </w:p>
          <w:p>
            <w:pPr>
              <w:pStyle w:val="Cuerpo A"/>
              <w:bidi w:val="0"/>
              <w:ind w:left="141" w:right="0" w:firstLine="0"/>
              <w:jc w:val="left"/>
              <w:rPr>
                <w:rStyle w:val="Ninguno"/>
                <w:rtl w:val="0"/>
              </w:rPr>
            </w:pPr>
            <w:r>
              <w:rPr>
                <w:rStyle w:val="Ninguno"/>
                <w:rtl w:val="0"/>
              </w:rPr>
              <w:t>3.</w:t>
            </w:r>
            <w:r>
              <w:rPr>
                <w:rStyle w:val="Ningun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Work Sans Bold" w:hAnsi="Work Sans Bold"/>
                <w:rtl w:val="0"/>
                <w:lang w:val="nl-NL"/>
              </w:rPr>
              <w:t xml:space="preserve">Examen </w:t>
            </w:r>
            <w:r>
              <w:rPr>
                <w:rStyle w:val="Ninguno"/>
                <w:rtl w:val="0"/>
                <w:lang w:val="es-ES_tradnl"/>
              </w:rPr>
              <w:t>sobre los contenidos impartidos en el aula en la Convocatoria extraordinaria con p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rdida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 xml:space="preserve">n continua: </w:t>
            </w:r>
            <w:r>
              <w:rPr>
                <w:rStyle w:val="Ninguno"/>
                <w:rtl w:val="0"/>
                <w:lang w:val="es-ES_tradnl"/>
              </w:rPr>
              <w:t>(</w:t>
            </w:r>
            <w:r>
              <w:rPr>
                <w:rStyle w:val="Ninguno"/>
                <w:rFonts w:ascii="Work Sans Bold" w:hAnsi="Work Sans Bold"/>
                <w:rtl w:val="0"/>
              </w:rPr>
              <w:t>20%.</w:t>
            </w:r>
            <w:r>
              <w:rPr>
                <w:rStyle w:val="Ninguno"/>
                <w:rFonts w:ascii="Work Sans Bold" w:hAnsi="Work Sans Bold"/>
                <w:rtl w:val="0"/>
                <w:lang w:val="es-ES_tradnl"/>
              </w:rPr>
              <w:t>).</w:t>
            </w:r>
          </w:p>
          <w:p>
            <w:pPr>
              <w:pStyle w:val="Cuerpo A"/>
              <w:rPr>
                <w:rStyle w:val="Ninguno"/>
              </w:rPr>
            </w:pPr>
          </w:p>
          <w:p>
            <w:pPr>
              <w:pStyle w:val="Cuerpo A"/>
              <w:bidi w:val="0"/>
              <w:ind w:left="141" w:right="0" w:firstLine="0"/>
              <w:jc w:val="left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El Instrumento de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empleado ser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  <w:lang w:val="it-IT"/>
              </w:rPr>
              <w:t>una 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en la que se especificar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 los criterios de calificaci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y su ponderaci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77"/>
            <w:tcBorders>
              <w:top w:val="single" w:color="fa4c2d" w:sz="6" w:space="0" w:shadow="0" w:frame="0"/>
              <w:left w:val="single" w:color="fa4c2d" w:sz="6" w:space="0" w:shadow="0" w:frame="0"/>
              <w:bottom w:val="single" w:color="fa4c2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ind w:left="141" w:firstLine="141"/>
              <w:jc w:val="center"/>
            </w:pPr>
            <w:r>
              <w:rPr>
                <w:rStyle w:val="Ninguno"/>
                <w:rFonts w:ascii="Work Sans Medium" w:hAnsi="Work Sans Medium"/>
                <w:color w:val="434343"/>
                <w:sz w:val="18"/>
                <w:szCs w:val="18"/>
                <w:u w:color="434343"/>
                <w:rtl w:val="0"/>
                <w:lang w:val="en-US"/>
              </w:rPr>
              <w:t>RA1, RA2, RA3, RA4, RA5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93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5"/>
      </w:tblGrid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9375"/>
            <w:tcBorders>
              <w:top w:val="single" w:color="fa4c2d" w:sz="12" w:space="0" w:shadow="0" w:frame="0"/>
              <w:left w:val="nil"/>
              <w:bottom w:val="single" w:color="fa4c2d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Style w:val="Ninguno"/>
                <w:rtl w:val="0"/>
                <w:lang w:val="es-ES_tradnl"/>
              </w:rPr>
              <w:t xml:space="preserve">→ </w:t>
            </w:r>
            <w:r>
              <w:rPr>
                <w:rStyle w:val="Ninguno"/>
                <w:rtl w:val="0"/>
                <w:lang w:val="es-ES_tradnl"/>
              </w:rPr>
              <w:t>10. Bibliograf</w:t>
            </w:r>
            <w:r>
              <w:rPr>
                <w:rStyle w:val="Ninguno"/>
                <w:rtl w:val="0"/>
                <w:lang w:val="es-ES_tradnl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a</w:t>
            </w:r>
          </w:p>
        </w:tc>
      </w:tr>
    </w:tbl>
    <w:p>
      <w:pPr>
        <w:pStyle w:val="Cuerpo A"/>
        <w:ind w:left="108" w:hanging="108"/>
      </w:pPr>
    </w:p>
    <w:p>
      <w:pPr>
        <w:pStyle w:val="Cuerpo A"/>
        <w:ind w:left="0" w:firstLine="0"/>
      </w:pP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Bailey, S</w:t>
      </w:r>
      <w:r>
        <w:rPr>
          <w:rStyle w:val="Ninguno"/>
          <w:sz w:val="20"/>
          <w:szCs w:val="20"/>
          <w:rtl w:val="0"/>
          <w:lang w:val="es-ES_tradnl"/>
        </w:rPr>
        <w:t>tephen</w:t>
      </w:r>
      <w:r>
        <w:rPr>
          <w:rStyle w:val="Ninguno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y</w:t>
      </w:r>
      <w:r>
        <w:rPr>
          <w:rStyle w:val="Ninguno"/>
          <w:sz w:val="20"/>
          <w:szCs w:val="20"/>
          <w:rtl w:val="0"/>
        </w:rPr>
        <w:t xml:space="preserve"> Conrad</w:t>
      </w:r>
      <w:r>
        <w:rPr>
          <w:rStyle w:val="Ninguno"/>
          <w:sz w:val="20"/>
          <w:szCs w:val="20"/>
          <w:rtl w:val="0"/>
          <w:lang w:val="es-ES_tradnl"/>
        </w:rPr>
        <w:t>,</w:t>
      </w:r>
      <w:r>
        <w:rPr>
          <w:rStyle w:val="Ninguno"/>
          <w:sz w:val="20"/>
          <w:szCs w:val="20"/>
          <w:rtl w:val="0"/>
        </w:rPr>
        <w:t xml:space="preserve"> T</w:t>
      </w:r>
      <w:r>
        <w:rPr>
          <w:rStyle w:val="Ninguno"/>
          <w:sz w:val="20"/>
          <w:szCs w:val="20"/>
          <w:rtl w:val="0"/>
          <w:lang w:val="es-ES_tradnl"/>
        </w:rPr>
        <w:t>erence</w:t>
      </w:r>
      <w:r>
        <w:rPr>
          <w:rStyle w:val="Ninguno"/>
          <w:sz w:val="20"/>
          <w:szCs w:val="20"/>
          <w:rtl w:val="0"/>
        </w:rPr>
        <w:t xml:space="preserve"> (2008).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de-DE"/>
        </w:rPr>
        <w:t>Dise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o. Inteligencia hecha materia</w:t>
      </w:r>
      <w:r>
        <w:rPr>
          <w:rStyle w:val="Ninguno"/>
          <w:sz w:val="20"/>
          <w:szCs w:val="20"/>
          <w:rtl w:val="0"/>
          <w:lang w:val="es-ES_tradnl"/>
        </w:rPr>
        <w:t>. Barcelona, Blume.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rFonts w:ascii="Work Sans Regular" w:cs="Work Sans Regular" w:hAnsi="Work Sans Regular" w:eastAsia="Work Sans Regular"/>
          <w:i w:val="1"/>
          <w:iCs w:val="1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Ballester, I</w:t>
      </w:r>
      <w:r>
        <w:rPr>
          <w:rStyle w:val="Ninguno"/>
          <w:sz w:val="20"/>
          <w:szCs w:val="20"/>
          <w:rtl w:val="0"/>
          <w:lang w:val="es-ES_tradnl"/>
        </w:rPr>
        <w:t>rene</w:t>
      </w:r>
      <w:r>
        <w:rPr>
          <w:rStyle w:val="Ninguno"/>
          <w:sz w:val="20"/>
          <w:szCs w:val="20"/>
          <w:rtl w:val="0"/>
        </w:rPr>
        <w:t xml:space="preserve"> (2012).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 xml:space="preserve">El cuerpo abierto. Representaciones extremas de la mujer en el arte 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>contempor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</w:rPr>
        <w:t>á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 xml:space="preserve">neo. </w:t>
      </w:r>
      <w:r>
        <w:rPr>
          <w:rStyle w:val="Ninguno"/>
          <w:sz w:val="20"/>
          <w:szCs w:val="20"/>
          <w:rtl w:val="0"/>
          <w:lang w:val="es-ES_tradnl"/>
        </w:rPr>
        <w:t>Asturias: Ediciones Trea.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Brett, G</w:t>
      </w:r>
      <w:r>
        <w:rPr>
          <w:rStyle w:val="Ninguno"/>
          <w:sz w:val="20"/>
          <w:szCs w:val="20"/>
          <w:rtl w:val="0"/>
          <w:lang w:val="es-ES_tradnl"/>
        </w:rPr>
        <w:t>uy</w:t>
      </w:r>
      <w:r>
        <w:rPr>
          <w:rStyle w:val="Ninguno"/>
          <w:sz w:val="20"/>
          <w:szCs w:val="20"/>
          <w:rtl w:val="0"/>
        </w:rPr>
        <w:t xml:space="preserve"> (2000).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Campos de fuerzas. Un ensayo sobre lo cin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>tico.</w:t>
      </w:r>
      <w:r>
        <w:rPr>
          <w:rStyle w:val="Ninguno"/>
          <w:sz w:val="20"/>
          <w:szCs w:val="20"/>
          <w:rtl w:val="0"/>
          <w:lang w:val="en-US"/>
        </w:rPr>
        <w:t xml:space="preserve"> Cat</w:t>
      </w:r>
      <w:r>
        <w:rPr>
          <w:rStyle w:val="Ninguno"/>
          <w:sz w:val="20"/>
          <w:szCs w:val="20"/>
          <w:rtl w:val="0"/>
        </w:rPr>
        <w:t>á</w:t>
      </w:r>
      <w:r>
        <w:rPr>
          <w:rStyle w:val="Ninguno"/>
          <w:sz w:val="20"/>
          <w:szCs w:val="20"/>
          <w:rtl w:val="0"/>
        </w:rPr>
        <w:t xml:space="preserve">logo. Barcelona: </w:t>
      </w:r>
      <w:r>
        <w:rPr>
          <w:rStyle w:val="Ninguno"/>
          <w:sz w:val="20"/>
          <w:szCs w:val="20"/>
          <w:rtl w:val="0"/>
          <w:lang w:val="es-ES_tradnl"/>
        </w:rPr>
        <w:t>Actar.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Capella, J</w:t>
      </w:r>
      <w:r>
        <w:rPr>
          <w:rStyle w:val="Ninguno"/>
          <w:sz w:val="20"/>
          <w:szCs w:val="20"/>
          <w:rtl w:val="0"/>
          <w:lang w:val="es-ES_tradnl"/>
        </w:rPr>
        <w:t>uli</w:t>
      </w:r>
      <w:r>
        <w:rPr>
          <w:rStyle w:val="Ninguno"/>
          <w:sz w:val="20"/>
          <w:szCs w:val="20"/>
          <w:rtl w:val="0"/>
        </w:rPr>
        <w:t xml:space="preserve"> (2009).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de-DE"/>
        </w:rPr>
        <w:t>Dise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o espa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>ol de vanguardia.</w:t>
      </w:r>
      <w:r>
        <w:rPr>
          <w:rStyle w:val="Ninguno"/>
          <w:sz w:val="20"/>
          <w:szCs w:val="20"/>
          <w:rtl w:val="0"/>
          <w:lang w:val="es-ES_tradnl"/>
        </w:rPr>
        <w:t xml:space="preserve"> Madrid: AECID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D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</w:rPr>
        <w:t>az Soloaga, P</w:t>
      </w:r>
      <w:r>
        <w:rPr>
          <w:rStyle w:val="Ninguno"/>
          <w:sz w:val="20"/>
          <w:szCs w:val="20"/>
          <w:rtl w:val="0"/>
          <w:lang w:val="es-ES_tradnl"/>
        </w:rPr>
        <w:t>aloma</w:t>
      </w:r>
      <w:r>
        <w:rPr>
          <w:rStyle w:val="Ninguno"/>
          <w:sz w:val="20"/>
          <w:szCs w:val="20"/>
          <w:rtl w:val="0"/>
        </w:rPr>
        <w:t xml:space="preserve"> (2014).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Comunicaci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n y Gesti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pt-PT"/>
        </w:rPr>
        <w:t>n de Marcas de Moda.</w:t>
      </w:r>
      <w:r>
        <w:rPr>
          <w:rStyle w:val="Ninguno"/>
          <w:sz w:val="20"/>
          <w:szCs w:val="20"/>
          <w:rtl w:val="0"/>
          <w:lang w:val="pt-PT"/>
        </w:rPr>
        <w:t xml:space="preserve"> Barcelona: GG Moda.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 xml:space="preserve"> 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pt-PT"/>
        </w:rPr>
        <w:t>Eguia, I</w:t>
      </w:r>
      <w:r>
        <w:rPr>
          <w:rStyle w:val="Ninguno"/>
          <w:sz w:val="20"/>
          <w:szCs w:val="20"/>
          <w:rtl w:val="0"/>
          <w:lang w:val="es-ES_tradnl"/>
        </w:rPr>
        <w:t xml:space="preserve">ban </w:t>
      </w:r>
      <w:r>
        <w:rPr>
          <w:rStyle w:val="Ninguno"/>
          <w:sz w:val="20"/>
          <w:szCs w:val="20"/>
          <w:rtl w:val="0"/>
        </w:rPr>
        <w:t xml:space="preserve">(2018).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fr-FR"/>
        </w:rPr>
        <w:t xml:space="preserve">Rust High Performance: Learn to skyrocket the performance of your Rust </w:t>
        <w:tab/>
        <w:t>applications.</w:t>
      </w:r>
      <w:r>
        <w:rPr>
          <w:rStyle w:val="Ninguno"/>
          <w:sz w:val="20"/>
          <w:szCs w:val="20"/>
          <w:rtl w:val="0"/>
          <w:lang w:val="pt-PT"/>
        </w:rPr>
        <w:t xml:space="preserve"> Reino Unido: Packt Publishing Ltd</w:t>
      </w:r>
      <w:r>
        <w:rPr>
          <w:rStyle w:val="Ninguno"/>
          <w:sz w:val="20"/>
          <w:szCs w:val="20"/>
          <w:rtl w:val="0"/>
          <w:lang w:val="es-ES_tradnl"/>
        </w:rPr>
        <w:t>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Fl</w:t>
      </w:r>
      <w:r>
        <w:rPr>
          <w:rStyle w:val="Ninguno"/>
          <w:sz w:val="20"/>
          <w:szCs w:val="20"/>
          <w:rtl w:val="0"/>
        </w:rPr>
        <w:t>ü</w:t>
      </w:r>
      <w:r>
        <w:rPr>
          <w:rStyle w:val="Ninguno"/>
          <w:sz w:val="20"/>
          <w:szCs w:val="20"/>
          <w:rtl w:val="0"/>
        </w:rPr>
        <w:t xml:space="preserve">gel, John Carl (1964).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>Psicolog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</w:rPr>
        <w:t>í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a del Vestido.</w:t>
      </w:r>
      <w:r>
        <w:rPr>
          <w:rStyle w:val="Ninguno"/>
          <w:sz w:val="20"/>
          <w:szCs w:val="20"/>
          <w:rtl w:val="0"/>
          <w:lang w:val="pt-PT"/>
        </w:rPr>
        <w:t xml:space="preserve"> Buenos Aires: Ed Paid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s.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da-DK"/>
        </w:rPr>
        <w:t>Glaser, M.</w:t>
      </w:r>
      <w:r>
        <w:rPr>
          <w:rStyle w:val="Ninguno"/>
          <w:sz w:val="20"/>
          <w:szCs w:val="20"/>
          <w:rtl w:val="0"/>
          <w:lang w:val="es-ES_tradnl"/>
        </w:rPr>
        <w:t xml:space="preserve">ilton </w:t>
      </w:r>
      <w:r>
        <w:rPr>
          <w:rStyle w:val="Ninguno"/>
          <w:sz w:val="20"/>
          <w:szCs w:val="20"/>
          <w:rtl w:val="0"/>
          <w:lang w:val="it-IT"/>
        </w:rPr>
        <w:t>&amp; Ilic,</w:t>
      </w:r>
      <w:r>
        <w:rPr>
          <w:rStyle w:val="Ninguno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sz w:val="20"/>
          <w:szCs w:val="20"/>
          <w:rtl w:val="0"/>
        </w:rPr>
        <w:t xml:space="preserve">M. (2006).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de-DE"/>
        </w:rPr>
        <w:t>Dise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pt-PT"/>
        </w:rPr>
        <w:t>o de protesta.</w:t>
      </w:r>
      <w:r>
        <w:rPr>
          <w:rStyle w:val="Ninguno"/>
          <w:sz w:val="20"/>
          <w:szCs w:val="20"/>
          <w:rtl w:val="0"/>
          <w:lang w:val="es-ES_tradnl"/>
        </w:rPr>
        <w:t xml:space="preserve"> Barcelona: GG.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Grose, V</w:t>
      </w:r>
      <w:r>
        <w:rPr>
          <w:rStyle w:val="Ninguno"/>
          <w:sz w:val="20"/>
          <w:szCs w:val="20"/>
          <w:rtl w:val="0"/>
          <w:lang w:val="es-ES_tradnl"/>
        </w:rPr>
        <w:t>irginia</w:t>
      </w:r>
      <w:r>
        <w:rPr>
          <w:rStyle w:val="Ninguno"/>
          <w:sz w:val="20"/>
          <w:szCs w:val="20"/>
          <w:rtl w:val="0"/>
        </w:rPr>
        <w:t xml:space="preserve"> (2012).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 xml:space="preserve">Merchandising de Moda. </w:t>
      </w:r>
      <w:r>
        <w:rPr>
          <w:rStyle w:val="Ninguno"/>
          <w:sz w:val="20"/>
          <w:szCs w:val="20"/>
          <w:rtl w:val="0"/>
          <w:lang w:val="es-ES_tradnl"/>
        </w:rPr>
        <w:t>Barcelona: GG.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 xml:space="preserve">Kiper, Anna (2014).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>Fashion Portfolio. Design+Presentation</w:t>
      </w:r>
      <w:r>
        <w:rPr>
          <w:rStyle w:val="Ninguno"/>
          <w:sz w:val="20"/>
          <w:szCs w:val="20"/>
          <w:rtl w:val="0"/>
        </w:rPr>
        <w:t>. China: Batsford.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Marzo,</w:t>
      </w:r>
      <w:r>
        <w:rPr>
          <w:rStyle w:val="Ninguno"/>
          <w:sz w:val="20"/>
          <w:szCs w:val="20"/>
          <w:rtl w:val="0"/>
          <w:lang w:val="es-ES_tradnl"/>
        </w:rPr>
        <w:t xml:space="preserve"> Jose Luis </w:t>
      </w:r>
      <w:r>
        <w:rPr>
          <w:rStyle w:val="Ninguno"/>
          <w:sz w:val="20"/>
          <w:szCs w:val="20"/>
          <w:rtl w:val="0"/>
        </w:rPr>
        <w:t xml:space="preserve">(2006).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</w:rPr>
        <w:t>Fotograf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</w:rPr>
        <w:t>í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a y activismo.</w:t>
      </w:r>
      <w:r>
        <w:rPr>
          <w:rStyle w:val="Ninguno"/>
          <w:sz w:val="20"/>
          <w:szCs w:val="20"/>
          <w:rtl w:val="0"/>
          <w:lang w:val="es-ES_tradnl"/>
        </w:rPr>
        <w:t xml:space="preserve"> Barcelona: GG.</w:t>
      </w:r>
      <w:r>
        <w:rPr>
          <w:rStyle w:val="Ninguno"/>
          <w:sz w:val="20"/>
          <w:szCs w:val="20"/>
          <w:rtl w:val="0"/>
        </w:rPr>
        <w:t xml:space="preserve"> 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it-IT"/>
        </w:rPr>
        <w:t xml:space="preserve">Mcassey, Jacqueline &amp; Buckley, Clare. (2011).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pt-PT"/>
        </w:rPr>
        <w:t>Estilismo de Moda.</w:t>
      </w:r>
      <w:r>
        <w:rPr>
          <w:rStyle w:val="Ninguno"/>
          <w:sz w:val="20"/>
          <w:szCs w:val="20"/>
          <w:rtl w:val="0"/>
          <w:lang w:val="es-ES_tradnl"/>
        </w:rPr>
        <w:t xml:space="preserve"> Barcelona: GG.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Posner, Harriet</w:t>
      </w:r>
      <w:r>
        <w:rPr>
          <w:rStyle w:val="Ninguno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sz w:val="20"/>
          <w:szCs w:val="20"/>
          <w:rtl w:val="0"/>
        </w:rPr>
        <w:t xml:space="preserve">(2011).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</w:rPr>
        <w:t>Marketing de Moda.</w:t>
      </w:r>
      <w:r>
        <w:rPr>
          <w:rStyle w:val="Ninguno"/>
          <w:sz w:val="20"/>
          <w:szCs w:val="20"/>
          <w:rtl w:val="0"/>
          <w:lang w:val="pt-PT"/>
        </w:rPr>
        <w:t xml:space="preserve"> Barcelona: GG Moda. 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de-DE"/>
        </w:rPr>
        <w:t xml:space="preserve">Pracht, K. (2004).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pt-PT"/>
        </w:rPr>
        <w:t>Tiendas.</w:t>
      </w:r>
      <w:r>
        <w:rPr>
          <w:rStyle w:val="Ninguno"/>
          <w:sz w:val="20"/>
          <w:szCs w:val="20"/>
          <w:rtl w:val="0"/>
          <w:lang w:val="es-ES_tradnl"/>
        </w:rPr>
        <w:t xml:space="preserve"> Barcelona: </w:t>
      </w:r>
      <w:r>
        <w:rPr>
          <w:rStyle w:val="Ninguno"/>
          <w:sz w:val="20"/>
          <w:szCs w:val="20"/>
          <w:rtl w:val="0"/>
        </w:rPr>
        <w:t>GG.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 xml:space="preserve">VVAA. (1996).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pt-PT"/>
        </w:rPr>
        <w:t>Miralda. Obras 1965-1995.</w:t>
      </w:r>
      <w:r>
        <w:rPr>
          <w:rStyle w:val="Ninguno"/>
          <w:sz w:val="20"/>
          <w:szCs w:val="20"/>
          <w:rtl w:val="0"/>
          <w:lang w:val="en-US"/>
        </w:rPr>
        <w:t xml:space="preserve"> Cat</w:t>
      </w:r>
      <w:r>
        <w:rPr>
          <w:rStyle w:val="Ninguno"/>
          <w:sz w:val="20"/>
          <w:szCs w:val="20"/>
          <w:rtl w:val="0"/>
        </w:rPr>
        <w:t>á</w:t>
      </w:r>
      <w:r>
        <w:rPr>
          <w:rStyle w:val="Ninguno"/>
          <w:sz w:val="20"/>
          <w:szCs w:val="20"/>
          <w:rtl w:val="0"/>
        </w:rPr>
        <w:t>logo. Barcelona: Fundaci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n La Caixa.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Seivewright, S</w:t>
      </w:r>
      <w:r>
        <w:rPr>
          <w:rStyle w:val="Ninguno"/>
          <w:sz w:val="20"/>
          <w:szCs w:val="20"/>
          <w:rtl w:val="0"/>
          <w:lang w:val="es-ES_tradnl"/>
        </w:rPr>
        <w:t>imon</w:t>
      </w:r>
      <w:r>
        <w:rPr>
          <w:rStyle w:val="Ninguno"/>
          <w:sz w:val="20"/>
          <w:szCs w:val="20"/>
          <w:rtl w:val="0"/>
        </w:rPr>
        <w:t xml:space="preserve"> (2011).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de-DE"/>
        </w:rPr>
        <w:t>Dise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o e investigaci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</w:rPr>
        <w:t>n.</w:t>
      </w:r>
      <w:r>
        <w:rPr>
          <w:rStyle w:val="Ninguno"/>
          <w:sz w:val="20"/>
          <w:szCs w:val="20"/>
          <w:rtl w:val="0"/>
          <w:lang w:val="es-ES_tradnl"/>
        </w:rPr>
        <w:t xml:space="preserve"> Barcelona: Ed. GG.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Saltzman, A</w:t>
      </w:r>
      <w:r>
        <w:rPr>
          <w:rStyle w:val="Ninguno"/>
          <w:sz w:val="20"/>
          <w:szCs w:val="20"/>
          <w:rtl w:val="0"/>
          <w:lang w:val="es-ES_tradnl"/>
        </w:rPr>
        <w:t>ndrea</w:t>
      </w:r>
      <w:r>
        <w:rPr>
          <w:rStyle w:val="Ninguno"/>
          <w:sz w:val="20"/>
          <w:szCs w:val="20"/>
          <w:rtl w:val="0"/>
        </w:rPr>
        <w:t xml:space="preserve"> (2004).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El cuerpo dise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 xml:space="preserve">ado: sobre la forma en el proyecto de la vestimenta. </w:t>
      </w:r>
      <w:r>
        <w:rPr>
          <w:rStyle w:val="Ninguno"/>
          <w:sz w:val="20"/>
          <w:szCs w:val="20"/>
          <w:rtl w:val="0"/>
        </w:rPr>
        <w:t>Barcelona: Paid</w:t>
      </w:r>
      <w:r>
        <w:rPr>
          <w:rStyle w:val="Ninguno"/>
          <w:sz w:val="20"/>
          <w:szCs w:val="20"/>
          <w:rtl w:val="0"/>
          <w:lang w:val="es-ES_tradnl"/>
        </w:rPr>
        <w:t>o</w:t>
      </w:r>
      <w:r>
        <w:rPr>
          <w:rStyle w:val="Ninguno"/>
          <w:sz w:val="20"/>
          <w:szCs w:val="20"/>
          <w:rtl w:val="0"/>
        </w:rPr>
        <w:t>s</w:t>
      </w:r>
      <w:r>
        <w:rPr>
          <w:rStyle w:val="Ninguno"/>
          <w:sz w:val="20"/>
          <w:szCs w:val="20"/>
          <w:rtl w:val="0"/>
          <w:lang w:val="es-ES_tradnl"/>
        </w:rPr>
        <w:t>.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 xml:space="preserve"> 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 xml:space="preserve">Takamura, Zeshu. (2010).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de-DE"/>
        </w:rPr>
        <w:t>Dise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pt-PT"/>
        </w:rPr>
        <w:t>o de Moda. Conceptos b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</w:rPr>
        <w:t>á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sicos y aplicaciones pr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</w:rPr>
        <w:t>á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 xml:space="preserve">cticas de </w:t>
        <w:tab/>
        <w:t>ilustraci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n de moda</w:t>
      </w:r>
      <w:r>
        <w:rPr>
          <w:rStyle w:val="Ninguno"/>
          <w:sz w:val="20"/>
          <w:szCs w:val="20"/>
          <w:rtl w:val="0"/>
          <w:lang w:val="pt-PT"/>
        </w:rPr>
        <w:t>. Barcelona: Promopress.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Taylor, Diana</w:t>
      </w:r>
      <w:r>
        <w:rPr>
          <w:rStyle w:val="Ninguno"/>
          <w:sz w:val="20"/>
          <w:szCs w:val="20"/>
          <w:rtl w:val="0"/>
        </w:rPr>
        <w:t xml:space="preserve"> (2012).</w:t>
      </w:r>
      <w:r>
        <w:rPr>
          <w:rStyle w:val="Ninguno"/>
          <w:sz w:val="20"/>
          <w:szCs w:val="20"/>
          <w:rtl w:val="0"/>
        </w:rPr>
        <w:t xml:space="preserve"> 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it-IT"/>
        </w:rPr>
        <w:t>Performance.</w:t>
      </w:r>
      <w:r>
        <w:rPr>
          <w:rStyle w:val="Ninguno"/>
          <w:sz w:val="20"/>
          <w:szCs w:val="20"/>
          <w:rtl w:val="0"/>
        </w:rPr>
        <w:t xml:space="preserve">  </w:t>
      </w:r>
      <w:r>
        <w:rPr>
          <w:rStyle w:val="Ninguno"/>
          <w:sz w:val="20"/>
          <w:szCs w:val="20"/>
          <w:rtl w:val="0"/>
          <w:lang w:val="it-IT"/>
        </w:rPr>
        <w:t>Carolina del Norte: Duke University Press.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Taylor, Diana y Fuentes, M. (2011).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Estudios avanzados de performance.</w:t>
      </w:r>
      <w:r>
        <w:rPr>
          <w:rStyle w:val="Ninguno"/>
          <w:sz w:val="20"/>
          <w:szCs w:val="20"/>
          <w:rtl w:val="0"/>
        </w:rPr>
        <w:t xml:space="preserve"> M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pt-PT"/>
        </w:rPr>
        <w:t xml:space="preserve">xico. 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Taylor, Diana </w:t>
      </w:r>
      <w:r>
        <w:rPr>
          <w:rStyle w:val="Ninguno"/>
          <w:sz w:val="20"/>
          <w:szCs w:val="20"/>
          <w:rtl w:val="0"/>
        </w:rPr>
        <w:t xml:space="preserve">(2006).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n-US"/>
        </w:rPr>
        <w:t>Performance and/as History</w:t>
      </w:r>
      <w:r>
        <w:rPr>
          <w:rStyle w:val="Ninguno"/>
          <w:sz w:val="20"/>
          <w:szCs w:val="20"/>
          <w:rtl w:val="0"/>
          <w:lang w:val="en-US"/>
        </w:rPr>
        <w:t>. TDR/The Drama Review.</w:t>
      </w: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Taylor, Diana </w:t>
      </w:r>
      <w:r>
        <w:rPr>
          <w:rStyle w:val="Ninguno"/>
          <w:sz w:val="20"/>
          <w:szCs w:val="20"/>
          <w:rtl w:val="0"/>
        </w:rPr>
        <w:t xml:space="preserve">(2002). </w:t>
      </w:r>
      <w:r>
        <w:rPr>
          <w:rStyle w:val="Ninguno"/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n-US"/>
        </w:rPr>
        <w:t>You are here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</w:rPr>
        <w:t>”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n-US"/>
        </w:rPr>
        <w:t>: the DNA of performance</w:t>
      </w:r>
      <w:r>
        <w:rPr>
          <w:rStyle w:val="Ninguno"/>
          <w:sz w:val="20"/>
          <w:szCs w:val="20"/>
          <w:rtl w:val="0"/>
          <w:lang w:val="en-US"/>
        </w:rPr>
        <w:t>. TDR/The Drama Review.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Cuerpo A"/>
        <w:spacing w:line="360" w:lineRule="auto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 xml:space="preserve">Yates, Julia </w:t>
      </w:r>
      <w:r>
        <w:rPr>
          <w:rStyle w:val="Ninguno"/>
          <w:sz w:val="20"/>
          <w:szCs w:val="20"/>
          <w:rtl w:val="0"/>
          <w:lang w:val="es-ES_tradnl"/>
        </w:rPr>
        <w:t>y</w:t>
      </w:r>
      <w:r>
        <w:rPr>
          <w:rStyle w:val="Ninguno"/>
          <w:sz w:val="20"/>
          <w:szCs w:val="20"/>
          <w:rtl w:val="0"/>
          <w:lang w:val="da-DK"/>
        </w:rPr>
        <w:t xml:space="preserve"> Gustavsen, Donna (2011). 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es-ES_tradnl"/>
        </w:rPr>
        <w:t>Profesi</w:t>
      </w:r>
      <w:r>
        <w:rPr>
          <w:rStyle w:val="Ninguno"/>
          <w:rFonts w:ascii="Work Sans Regular" w:hAnsi="Work Sans Regular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Work Sans Regular" w:hAnsi="Work Sans Regular"/>
          <w:i w:val="1"/>
          <w:iCs w:val="1"/>
          <w:sz w:val="20"/>
          <w:szCs w:val="20"/>
          <w:rtl w:val="0"/>
          <w:lang w:val="de-DE"/>
        </w:rPr>
        <w:t>n Moda</w:t>
      </w:r>
      <w:r>
        <w:rPr>
          <w:rStyle w:val="Ninguno"/>
          <w:sz w:val="20"/>
          <w:szCs w:val="20"/>
          <w:rtl w:val="0"/>
          <w:lang w:val="pt-PT"/>
        </w:rPr>
        <w:t>. Barcelona: GG Moda.</w:t>
      </w:r>
    </w:p>
    <w:p>
      <w:pPr>
        <w:pStyle w:val="Cuerpo A"/>
        <w:spacing w:line="360" w:lineRule="auto"/>
        <w:ind w:left="0" w:firstLine="0"/>
        <w:rPr>
          <w:sz w:val="20"/>
          <w:szCs w:val="20"/>
        </w:rPr>
      </w:pPr>
    </w:p>
    <w:p>
      <w:pPr>
        <w:pStyle w:val="heading 2"/>
        <w:rPr>
          <w:rStyle w:val="Ninguno"/>
          <w:rFonts w:ascii="Work Sans Bold" w:cs="Work Sans Bold" w:hAnsi="Work Sans Bold" w:eastAsia="Work Sans Bold"/>
        </w:rPr>
      </w:pPr>
      <w:r>
        <w:rPr>
          <w:rStyle w:val="Ninguno"/>
          <w:rFonts w:ascii="Work Sans Bold" w:hAnsi="Work Sans Bold"/>
          <w:rtl w:val="0"/>
          <w:lang w:val="es-ES_tradnl"/>
        </w:rPr>
        <w:t>La bibliograf</w:t>
      </w:r>
      <w:r>
        <w:rPr>
          <w:rStyle w:val="Ninguno"/>
          <w:rFonts w:ascii="Work Sans Bold" w:hAnsi="Work Sans Bold" w:hint="default"/>
          <w:rtl w:val="0"/>
          <w:lang w:val="es-ES_tradnl"/>
        </w:rPr>
        <w:t>í</w:t>
      </w:r>
      <w:r>
        <w:rPr>
          <w:rStyle w:val="Ninguno"/>
          <w:rFonts w:ascii="Work Sans Bold" w:hAnsi="Work Sans Bold"/>
          <w:rtl w:val="0"/>
          <w:lang w:val="es-ES_tradnl"/>
        </w:rPr>
        <w:t>a recomendada ser</w:t>
      </w:r>
      <w:r>
        <w:rPr>
          <w:rStyle w:val="Ninguno"/>
          <w:rFonts w:ascii="Work Sans Bold" w:hAnsi="Work Sans Bold" w:hint="default"/>
          <w:rtl w:val="0"/>
          <w:lang w:val="es-ES_tradnl"/>
        </w:rPr>
        <w:t xml:space="preserve">á </w:t>
      </w:r>
      <w:r>
        <w:rPr>
          <w:rStyle w:val="Ninguno"/>
          <w:rFonts w:ascii="Work Sans Bold" w:hAnsi="Work Sans Bold"/>
          <w:rtl w:val="0"/>
          <w:lang w:val="es-ES_tradnl"/>
        </w:rPr>
        <w:t>especificada al definir el proyecto a trabajar.</w:t>
      </w:r>
    </w:p>
    <w:p>
      <w:pPr>
        <w:pStyle w:val="heading 2"/>
      </w:pPr>
      <w:r>
        <w:rPr>
          <w:rStyle w:val="Ninguno"/>
          <w:rFonts w:ascii="Work Sans Bold" w:hAnsi="Work Sans Bold"/>
          <w:rtl w:val="0"/>
          <w:lang w:val="es-ES_tradnl"/>
        </w:rPr>
        <w:t>Bibliograf</w:t>
      </w:r>
      <w:r>
        <w:rPr>
          <w:rStyle w:val="Ninguno"/>
          <w:rFonts w:ascii="Work Sans Bold" w:hAnsi="Work Sans Bold" w:hint="default"/>
          <w:rtl w:val="0"/>
          <w:lang w:val="es-ES_tradnl"/>
        </w:rPr>
        <w:t>í</w:t>
      </w:r>
      <w:r>
        <w:rPr>
          <w:rStyle w:val="Ninguno"/>
          <w:rFonts w:ascii="Work Sans Bold" w:hAnsi="Work Sans Bold"/>
          <w:rtl w:val="0"/>
          <w:lang w:val="es-ES_tradnl"/>
        </w:rPr>
        <w:t>a complementaria.</w:t>
      </w:r>
    </w:p>
    <w:sectPr>
      <w:headerReference w:type="default" r:id="rId4"/>
      <w:footerReference w:type="default" r:id="rId5"/>
      <w:pgSz w:w="11900" w:h="16840" w:orient="portrait"/>
      <w:pgMar w:top="2150" w:right="1115" w:bottom="1363" w:left="1440" w:header="0" w:footer="3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Work Sans Medium">
    <w:charset w:val="00"/>
    <w:family w:val="roman"/>
    <w:pitch w:val="default"/>
  </w:font>
  <w:font w:name="Helvetica Neue">
    <w:charset w:val="00"/>
    <w:family w:val="roman"/>
    <w:pitch w:val="default"/>
  </w:font>
  <w:font w:name="Work Sans SemiBold">
    <w:charset w:val="00"/>
    <w:family w:val="roman"/>
    <w:pitch w:val="default"/>
  </w:font>
  <w:font w:name="Work Sans Bold">
    <w:charset w:val="00"/>
    <w:family w:val="roman"/>
    <w:pitch w:val="default"/>
  </w:font>
  <w:font w:name="Work Sans Regu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906147</wp:posOffset>
          </wp:positionH>
          <wp:positionV relativeFrom="page">
            <wp:posOffset>514354</wp:posOffset>
          </wp:positionV>
          <wp:extent cx="5943600" cy="406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906780</wp:posOffset>
          </wp:positionH>
          <wp:positionV relativeFrom="page">
            <wp:posOffset>9813731</wp:posOffset>
          </wp:positionV>
          <wp:extent cx="5943600" cy="431800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86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8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0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2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4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6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8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01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2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511"/>
        </w:tabs>
        <w:ind w:left="3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511"/>
        </w:tabs>
        <w:ind w:left="11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511"/>
        </w:tabs>
        <w:ind w:left="19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11"/>
        </w:tabs>
        <w:ind w:left="27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11"/>
        </w:tabs>
        <w:ind w:left="35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11"/>
        </w:tabs>
        <w:ind w:left="43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11"/>
        </w:tabs>
        <w:ind w:left="51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11"/>
        </w:tabs>
        <w:ind w:left="59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11"/>
        </w:tabs>
        <w:ind w:left="67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1" w:right="0" w:firstLine="0"/>
      <w:jc w:val="left"/>
      <w:outlineLvl w:val="9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8"/>
      <w:szCs w:val="18"/>
      <w:u w:val="none" w:color="434343"/>
      <w:vertAlign w:val="baselin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inguno">
    <w:name w:val="Ninguno"/>
  </w:style>
  <w:style w:type="paragraph" w:styleId="heading 4">
    <w:name w:val="heading 4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" w:right="0" w:firstLine="0"/>
      <w:jc w:val="left"/>
      <w:outlineLvl w:val="2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heading 1">
    <w:name w:val="heading 1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Work Sans SemiBold" w:cs="Arial Unicode MS" w:hAnsi="Work Sans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24"/>
      <w:szCs w:val="24"/>
      <w:u w:val="none" w:color="fb4a20"/>
      <w:vertAlign w:val="baseline"/>
      <w:lang w:val="es-ES_tradnl"/>
    </w:rPr>
  </w:style>
  <w:style w:type="paragraph" w:styleId="Title">
    <w:name w:val="Title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" w:right="0" w:firstLine="0"/>
      <w:jc w:val="left"/>
      <w:outlineLvl w:val="9"/>
    </w:pPr>
    <w:rPr>
      <w:rFonts w:ascii="Work Sans SemiBold" w:cs="Arial Unicode MS" w:hAnsi="Work Sans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paragraph" w:styleId="heading 2">
    <w:name w:val="heading 2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Work Sans SemiBold" w:cs="Arial Unicode MS" w:hAnsi="Work Sans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20"/>
      <w:szCs w:val="20"/>
      <w:u w:val="none" w:color="fb4a20"/>
      <w:vertAlign w:val="baseline"/>
      <w:lang w:val="es-ES_tradnl"/>
    </w:rPr>
  </w:style>
  <w:style w:type="paragraph" w:styleId="heading 3">
    <w:name w:val="heading 3"/>
    <w:next w:val="Cue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0" w:right="0" w:firstLine="0"/>
      <w:jc w:val="left"/>
      <w:outlineLvl w:val="2"/>
    </w:pPr>
    <w:rPr>
      <w:rFonts w:ascii="Work Sans Medium" w:cs="Arial Unicode MS" w:hAnsi="Work Sans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b4a20"/>
      <w:spacing w:val="0"/>
      <w:kern w:val="0"/>
      <w:position w:val="0"/>
      <w:sz w:val="18"/>
      <w:szCs w:val="18"/>
      <w:u w:val="none" w:color="fb4a2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Ninguno"/>
    <w:next w:val="Hyperlink.0"/>
    <w:rPr>
      <w:rFonts w:ascii="Work Sans Medium" w:cs="Work Sans Medium" w:hAnsi="Work Sans Medium" w:eastAsia="Work Sans Medium"/>
      <w:color w:val="0000ff"/>
      <w:u w:val="single" w:color="0000ff"/>
      <w:lang w:val="es-ES_tradnl"/>
    </w:rPr>
  </w:style>
  <w:style w:type="paragraph" w:styleId="Work Sans 10pt - normal">
    <w:name w:val="Work Sans 10pt - normal"/>
    <w:next w:val="Work Sans 10pt - 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1" w:right="0" w:firstLine="0"/>
      <w:jc w:val="left"/>
      <w:outlineLvl w:val="9"/>
    </w:pPr>
    <w:rPr>
      <w:rFonts w:ascii="Work Sans Medium" w:cs="Work Sans Medium" w:hAnsi="Work Sans Medium" w:eastAsia="Work Sans Medium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0"/>
      <w:szCs w:val="20"/>
      <w:u w:val="none" w:color="434343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